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D65100" w:rsidRPr="00A25015" w:rsidP="00D13934" w14:paraId="50D27F3A" w14:textId="69EDA0AE">
      <w:pPr>
        <w:jc w:val="right"/>
      </w:pPr>
      <w:r w:rsidRPr="00A25015">
        <w:t>УИД</w:t>
      </w:r>
      <w:r w:rsidRPr="00A25015" w:rsidR="00826D56">
        <w:t xml:space="preserve"> </w:t>
      </w:r>
      <w:r w:rsidRPr="00A25015">
        <w:t>86</w:t>
      </w:r>
      <w:r w:rsidRPr="00A25015">
        <w:rPr>
          <w:lang w:val="en-US"/>
        </w:rPr>
        <w:t>MS</w:t>
      </w:r>
      <w:r w:rsidRPr="00A25015">
        <w:t>0038-01-2026-004850-49</w:t>
      </w:r>
    </w:p>
    <w:p w:rsidR="00D13934" w:rsidRPr="00A25015" w:rsidP="00D13934" w14:paraId="56FA2528" w14:textId="3667BC85">
      <w:pPr>
        <w:jc w:val="right"/>
      </w:pPr>
      <w:r w:rsidRPr="00A25015">
        <w:t xml:space="preserve"> </w:t>
      </w:r>
      <w:r w:rsidRPr="00A25015" w:rsidR="001B19C2">
        <w:t>Д</w:t>
      </w:r>
      <w:r w:rsidRPr="00A25015">
        <w:t>ело № 5-</w:t>
      </w:r>
      <w:r w:rsidRPr="00A25015" w:rsidR="00721F9F">
        <w:t>930</w:t>
      </w:r>
      <w:r w:rsidRPr="00A25015">
        <w:t>-200</w:t>
      </w:r>
      <w:r w:rsidRPr="00A25015" w:rsidR="00721F9F">
        <w:t>2</w:t>
      </w:r>
      <w:r w:rsidRPr="00A25015" w:rsidR="006201F0">
        <w:t>/202</w:t>
      </w:r>
      <w:r w:rsidRPr="00A25015" w:rsidR="00917D50">
        <w:t>6</w:t>
      </w:r>
    </w:p>
    <w:p w:rsidR="0068005E" w:rsidRPr="00A25015" w:rsidP="00D13934" w14:paraId="55704A7E" w14:textId="77777777">
      <w:pPr>
        <w:jc w:val="right"/>
      </w:pPr>
    </w:p>
    <w:p w:rsidR="001B10AC" w:rsidRPr="00A25015" w:rsidP="00D13934" w14:paraId="4FE6B13E" w14:textId="77777777">
      <w:pPr>
        <w:jc w:val="right"/>
      </w:pPr>
    </w:p>
    <w:p w:rsidR="00D13934" w:rsidRPr="00A25015" w:rsidP="00D13934" w14:paraId="602A7FD2" w14:textId="77777777">
      <w:pPr>
        <w:jc w:val="center"/>
      </w:pPr>
      <w:r w:rsidRPr="00A25015">
        <w:t>ПОСТАНОВЛЕНИЕ</w:t>
      </w:r>
    </w:p>
    <w:p w:rsidR="00D13934" w:rsidRPr="00A25015" w:rsidP="00D13934" w14:paraId="5976957F" w14:textId="77777777">
      <w:pPr>
        <w:jc w:val="center"/>
      </w:pPr>
      <w:r w:rsidRPr="00A25015">
        <w:t>о назначении административного наказания</w:t>
      </w:r>
    </w:p>
    <w:p w:rsidR="00FD2ED2" w:rsidRPr="00A25015" w:rsidP="00D13934" w14:paraId="35520CCB" w14:textId="77777777">
      <w:pPr>
        <w:jc w:val="center"/>
      </w:pPr>
    </w:p>
    <w:p w:rsidR="00AC0AA0" w:rsidRPr="00A25015" w:rsidP="00AC0AA0" w14:paraId="1E9C9EDB" w14:textId="368ED90F">
      <w:r w:rsidRPr="00A25015">
        <w:t xml:space="preserve">30 </w:t>
      </w:r>
      <w:r w:rsidRPr="00A25015" w:rsidR="00D65100">
        <w:t xml:space="preserve">сентября </w:t>
      </w:r>
      <w:r w:rsidRPr="00A25015" w:rsidR="00917D50">
        <w:t>2</w:t>
      </w:r>
      <w:r w:rsidRPr="00A25015">
        <w:t>0</w:t>
      </w:r>
      <w:r w:rsidRPr="00A25015">
        <w:t>2</w:t>
      </w:r>
      <w:r w:rsidRPr="00A25015" w:rsidR="00917D50">
        <w:t>6</w:t>
      </w:r>
      <w:r w:rsidRPr="00A25015">
        <w:t xml:space="preserve"> года  </w:t>
      </w:r>
      <w:r w:rsidRPr="00A25015">
        <w:t xml:space="preserve">     </w:t>
      </w:r>
      <w:r w:rsidRPr="00A25015">
        <w:t xml:space="preserve">                                                                  г. Нефтеюганск</w:t>
      </w:r>
    </w:p>
    <w:p w:rsidR="00AC0AA0" w:rsidRPr="00A25015" w:rsidP="00AC0AA0" w14:paraId="79870C43" w14:textId="77777777">
      <w:pPr>
        <w:ind w:firstLine="720"/>
        <w:jc w:val="both"/>
      </w:pPr>
    </w:p>
    <w:p w:rsidR="00AC0AA0" w:rsidRPr="00A25015" w:rsidP="00AC0AA0" w14:paraId="4CEE6096" w14:textId="0AB86FFF">
      <w:pPr>
        <w:tabs>
          <w:tab w:val="left" w:pos="567"/>
        </w:tabs>
        <w:jc w:val="both"/>
      </w:pPr>
      <w:r w:rsidRPr="00A25015">
        <w:tab/>
        <w:t>Мировой судья судебного участка</w:t>
      </w:r>
      <w:r w:rsidRPr="00A25015">
        <w:t xml:space="preserve"> № 3</w:t>
      </w:r>
      <w:r w:rsidRPr="00A25015">
        <w:t xml:space="preserve"> </w:t>
      </w:r>
      <w:r w:rsidRPr="00A25015">
        <w:t>Нефтеюганского судебного района Ханты-Мансийског</w:t>
      </w:r>
      <w:r w:rsidRPr="00A25015">
        <w:t>о автономного округа – Югры</w:t>
      </w:r>
      <w:r w:rsidRPr="00A25015">
        <w:t xml:space="preserve"> </w:t>
      </w:r>
      <w:r w:rsidRPr="00A25015">
        <w:t>Агзямова Р.В.</w:t>
      </w:r>
      <w:r w:rsidRPr="00A25015" w:rsidR="00917D50">
        <w:t>, и.о. мирового судьи судебного участка №</w:t>
      </w:r>
      <w:r w:rsidRPr="00A25015" w:rsidR="00721F9F">
        <w:t>2</w:t>
      </w:r>
      <w:r w:rsidRPr="00A25015" w:rsidR="00917D50">
        <w:t xml:space="preserve"> Нефтеюганского судебного района Ханты-Мансийского автономного округа – Югры</w:t>
      </w:r>
      <w:r w:rsidRPr="00A25015">
        <w:t xml:space="preserve"> </w:t>
      </w:r>
      <w:r w:rsidRPr="00A25015">
        <w:t>(628309, ХМАО-Югра, г. Нефтеюганск, 1 мкр</w:t>
      </w:r>
      <w:r w:rsidRPr="00A25015">
        <w:t>-н, дом 30),</w:t>
      </w:r>
      <w:r w:rsidRPr="00A25015">
        <w:t xml:space="preserve"> </w:t>
      </w:r>
      <w:r w:rsidRPr="00A25015">
        <w:t>рассмотрев в открытом судебном заседании дело об административном правонарушении в отношении</w:t>
      </w:r>
      <w:r w:rsidRPr="00A25015" w:rsidR="00721F9F">
        <w:t>:</w:t>
      </w:r>
    </w:p>
    <w:p w:rsidR="00AC0AA0" w:rsidRPr="00A25015" w:rsidP="00AC0AA0" w14:paraId="6FFC2E7C" w14:textId="770606FC">
      <w:pPr>
        <w:ind w:left="567"/>
        <w:jc w:val="both"/>
      </w:pPr>
      <w:r w:rsidRPr="00A25015">
        <w:t>Андриевского Д</w:t>
      </w:r>
      <w:r w:rsidRPr="00A25015" w:rsidR="00A25015">
        <w:t>.</w:t>
      </w:r>
      <w:r w:rsidRPr="00A25015">
        <w:t xml:space="preserve"> Р</w:t>
      </w:r>
      <w:r w:rsidRPr="00A25015" w:rsidR="00A25015">
        <w:t>.</w:t>
      </w:r>
      <w:r w:rsidRPr="00A25015" w:rsidR="00917D50">
        <w:t xml:space="preserve">, </w:t>
      </w:r>
      <w:r w:rsidRPr="00A25015" w:rsidR="00A25015">
        <w:t>***</w:t>
      </w:r>
      <w:r w:rsidRPr="00A25015">
        <w:t xml:space="preserve"> </w:t>
      </w:r>
      <w:r w:rsidRPr="00A25015">
        <w:t xml:space="preserve">года рождения, уроженца </w:t>
      </w:r>
      <w:r w:rsidRPr="00A25015" w:rsidR="00A25015">
        <w:t>***</w:t>
      </w:r>
      <w:r w:rsidRPr="00A25015">
        <w:t>, работающего</w:t>
      </w:r>
      <w:r w:rsidRPr="00A25015" w:rsidR="00826D56">
        <w:t xml:space="preserve"> в ООО «</w:t>
      </w:r>
      <w:r w:rsidRPr="00A25015" w:rsidR="00A25015">
        <w:t>***</w:t>
      </w:r>
      <w:r w:rsidRPr="00A25015" w:rsidR="00826D56">
        <w:t>» водителем,</w:t>
      </w:r>
      <w:r w:rsidRPr="00A25015">
        <w:t xml:space="preserve"> зарегистриров</w:t>
      </w:r>
      <w:r w:rsidRPr="00A25015">
        <w:t xml:space="preserve">анного по адресу: </w:t>
      </w:r>
      <w:r w:rsidRPr="00A25015" w:rsidR="00A25015">
        <w:t>***</w:t>
      </w:r>
      <w:r w:rsidRPr="00A25015">
        <w:t xml:space="preserve">, </w:t>
      </w:r>
      <w:r w:rsidRPr="00A25015" w:rsidR="00917D50">
        <w:t>п</w:t>
      </w:r>
      <w:r w:rsidRPr="00A25015">
        <w:t>роживающего по адресу:</w:t>
      </w:r>
      <w:r w:rsidRPr="00A25015">
        <w:t xml:space="preserve"> </w:t>
      </w:r>
      <w:r w:rsidRPr="00A25015" w:rsidR="00A25015">
        <w:t>***</w:t>
      </w:r>
      <w:r w:rsidRPr="00A25015">
        <w:t>,</w:t>
      </w:r>
      <w:r w:rsidRPr="00A25015">
        <w:t xml:space="preserve"> водительское удостоверение </w:t>
      </w:r>
      <w:r w:rsidRPr="00A25015" w:rsidR="00A25015">
        <w:t>***</w:t>
      </w:r>
    </w:p>
    <w:p w:rsidR="00D13934" w:rsidRPr="00A25015" w:rsidP="00AC0AA0" w14:paraId="789B0ED7" w14:textId="097E71CB">
      <w:pPr>
        <w:pStyle w:val="BodyText"/>
      </w:pPr>
      <w:r w:rsidRPr="00A25015">
        <w:t>в совершении административного правонарушения, предусмотренного ч.</w:t>
      </w:r>
      <w:r w:rsidRPr="00A25015" w:rsidR="006201F0">
        <w:t xml:space="preserve"> 4</w:t>
      </w:r>
      <w:r w:rsidRPr="00A25015" w:rsidR="005B1FB2">
        <w:t xml:space="preserve"> ст. 12.</w:t>
      </w:r>
      <w:r w:rsidRPr="00A25015" w:rsidR="00721F9F">
        <w:t>5</w:t>
      </w:r>
      <w:r w:rsidRPr="00A25015">
        <w:t xml:space="preserve"> Кодекс</w:t>
      </w:r>
      <w:r w:rsidRPr="00A25015">
        <w:t>а Российской Федерации об административных правонарушениях,</w:t>
      </w:r>
    </w:p>
    <w:p w:rsidR="0068005E" w:rsidRPr="00A25015" w:rsidP="000C7090" w14:paraId="6F9536A1" w14:textId="77777777">
      <w:pPr>
        <w:pStyle w:val="BodyText"/>
        <w:ind w:firstLine="567"/>
      </w:pPr>
    </w:p>
    <w:p w:rsidR="00D13934" w:rsidRPr="00A25015" w:rsidP="00D13934" w14:paraId="4A5DA750" w14:textId="77777777">
      <w:pPr>
        <w:jc w:val="center"/>
        <w:rPr>
          <w:bCs/>
        </w:rPr>
      </w:pPr>
      <w:r w:rsidRPr="00A25015">
        <w:rPr>
          <w:bCs/>
        </w:rPr>
        <w:t>У С Т А Н О В И Л:</w:t>
      </w:r>
    </w:p>
    <w:p w:rsidR="00D13934" w:rsidRPr="00A25015" w:rsidP="00D13934" w14:paraId="05E88667" w14:textId="77777777"/>
    <w:p w:rsidR="00721F9F" w:rsidRPr="00A25015" w:rsidP="00CE2F15" w14:paraId="1C58F858" w14:textId="4694E1DF">
      <w:pPr>
        <w:ind w:firstLine="567"/>
        <w:jc w:val="both"/>
      </w:pPr>
      <w:r w:rsidRPr="00A25015">
        <w:t>Андриевский Д.Р.</w:t>
      </w:r>
      <w:r w:rsidRPr="00A25015" w:rsidR="006201F0">
        <w:t xml:space="preserve">, </w:t>
      </w:r>
      <w:r w:rsidRPr="00A25015">
        <w:t>30.07.2026</w:t>
      </w:r>
      <w:r w:rsidRPr="00A25015" w:rsidR="00AC0AA0">
        <w:t xml:space="preserve"> </w:t>
      </w:r>
      <w:r w:rsidRPr="00A25015" w:rsidR="006201F0">
        <w:t xml:space="preserve">в </w:t>
      </w:r>
      <w:r w:rsidRPr="00A25015" w:rsidR="009F5A93">
        <w:t>2</w:t>
      </w:r>
      <w:r w:rsidRPr="00A25015">
        <w:t>3</w:t>
      </w:r>
      <w:r w:rsidRPr="00A25015" w:rsidR="006201F0">
        <w:t>:</w:t>
      </w:r>
      <w:r w:rsidRPr="00A25015">
        <w:t>46</w:t>
      </w:r>
      <w:r w:rsidRPr="00A25015" w:rsidR="006201F0">
        <w:t>,</w:t>
      </w:r>
      <w:r w:rsidRPr="00A25015" w:rsidR="00917D50">
        <w:t xml:space="preserve"> по адресу: ХМАО-Югра, г. Нефтеюганск, </w:t>
      </w:r>
      <w:r w:rsidRPr="00A25015">
        <w:t>10</w:t>
      </w:r>
      <w:r w:rsidRPr="00A25015" w:rsidR="00481D5D">
        <w:t xml:space="preserve"> </w:t>
      </w:r>
      <w:r w:rsidRPr="00A25015" w:rsidR="00481D5D">
        <w:t>мкр.</w:t>
      </w:r>
      <w:r w:rsidRPr="00A25015">
        <w:t>,</w:t>
      </w:r>
      <w:r w:rsidRPr="00A25015">
        <w:t xml:space="preserve"> 5</w:t>
      </w:r>
      <w:r w:rsidRPr="00A25015" w:rsidR="00917D50">
        <w:t xml:space="preserve">, </w:t>
      </w:r>
      <w:r w:rsidRPr="00A25015" w:rsidR="006201F0">
        <w:t xml:space="preserve">управлял транспортным средством </w:t>
      </w:r>
      <w:r w:rsidRPr="00A25015" w:rsidR="00A25015">
        <w:t>***</w:t>
      </w:r>
      <w:r w:rsidRPr="00A25015">
        <w:t>,</w:t>
      </w:r>
      <w:r w:rsidRPr="00A25015">
        <w:t xml:space="preserve"> </w:t>
      </w:r>
      <w:r w:rsidRPr="00A25015" w:rsidR="00CE2F15">
        <w:t>г/н</w:t>
      </w:r>
      <w:r w:rsidRPr="00A25015">
        <w:t xml:space="preserve"> </w:t>
      </w:r>
      <w:r w:rsidRPr="00A25015" w:rsidR="00A25015">
        <w:t>***</w:t>
      </w:r>
      <w:r w:rsidRPr="00A25015" w:rsidR="009F5A93">
        <w:t xml:space="preserve">, </w:t>
      </w:r>
      <w:r w:rsidRPr="00A25015">
        <w:t>на котором</w:t>
      </w:r>
      <w:r w:rsidRPr="00A25015" w:rsidR="00D65100">
        <w:t xml:space="preserve"> </w:t>
      </w:r>
      <w:r w:rsidRPr="00A25015" w:rsidR="00DF46B9">
        <w:t xml:space="preserve">незаконно </w:t>
      </w:r>
      <w:r w:rsidRPr="00A25015">
        <w:t xml:space="preserve">установлено устройство </w:t>
      </w:r>
      <w:r w:rsidRPr="00A25015">
        <w:t xml:space="preserve">для подачи специальных </w:t>
      </w:r>
      <w:r w:rsidRPr="00A25015" w:rsidR="007A50E4">
        <w:t xml:space="preserve">световых </w:t>
      </w:r>
      <w:r w:rsidRPr="00A25015">
        <w:t>сигналов</w:t>
      </w:r>
      <w:r w:rsidRPr="00A25015" w:rsidR="007A50E4">
        <w:t xml:space="preserve"> проблеск</w:t>
      </w:r>
      <w:r w:rsidRPr="00A25015" w:rsidR="00DF46B9">
        <w:t xml:space="preserve">овых маячков красного и </w:t>
      </w:r>
      <w:r w:rsidRPr="00A25015" w:rsidR="007A50E4">
        <w:t>синего цвета, установленный под передним лобовым стеклом транспортного средства</w:t>
      </w:r>
      <w:r w:rsidRPr="00A25015">
        <w:t>, чем нарушил п. 2.3.1 Правил дорожного движения Российской Федерации.</w:t>
      </w:r>
    </w:p>
    <w:p w:rsidR="003C3F9B" w:rsidRPr="00A25015" w:rsidP="00721F9F" w14:paraId="50B477A0" w14:textId="44962FCD">
      <w:pPr>
        <w:ind w:firstLine="567"/>
        <w:jc w:val="both"/>
      </w:pPr>
      <w:r w:rsidRPr="00A25015">
        <w:t xml:space="preserve">В судебном заседании </w:t>
      </w:r>
      <w:r w:rsidRPr="00A25015">
        <w:t>Андриевский Д.Р.</w:t>
      </w:r>
      <w:r w:rsidRPr="00A25015">
        <w:t xml:space="preserve"> вину </w:t>
      </w:r>
      <w:r w:rsidRPr="00A25015" w:rsidR="00BD1C47">
        <w:t xml:space="preserve">в совершении административного правонарушения </w:t>
      </w:r>
      <w:r w:rsidRPr="00A25015">
        <w:t>не признал, пояснив, что транспортное средство зарегистрировано на Нагорова Е.С., с которым он состоит в приятельских отношениях. 30.07.2026 Нагоров Е.С. обратился к н</w:t>
      </w:r>
      <w:r w:rsidRPr="00A25015">
        <w:t xml:space="preserve">ему с просьбой осуществить управление транспортным средством с целью доставки его к месту проживания, в связи с тем, что он находился в состоянии алкогольного опьянения. В процессе ожидания разрешающего </w:t>
      </w:r>
      <w:r w:rsidRPr="00A25015" w:rsidR="003F0D87">
        <w:t>движени</w:t>
      </w:r>
      <w:r w:rsidRPr="00A25015" w:rsidR="00FD529E">
        <w:t>е</w:t>
      </w:r>
      <w:r w:rsidRPr="00A25015" w:rsidR="003F0D87">
        <w:t xml:space="preserve"> </w:t>
      </w:r>
      <w:r w:rsidRPr="00A25015">
        <w:t>сигнала светофора</w:t>
      </w:r>
      <w:r w:rsidRPr="00A25015" w:rsidR="003F0D87">
        <w:t xml:space="preserve">, Нагоров Е.С., находясь </w:t>
      </w:r>
      <w:r w:rsidRPr="00A25015" w:rsidR="00F73BE6">
        <w:t>в</w:t>
      </w:r>
      <w:r w:rsidRPr="00A25015" w:rsidR="003F0D87">
        <w:t xml:space="preserve"> салоне транспортного средства, достал и использовал сигнальное громкоговорящее устройство</w:t>
      </w:r>
      <w:r w:rsidRPr="00A25015" w:rsidR="00F73BE6">
        <w:t xml:space="preserve"> (СГУ),</w:t>
      </w:r>
      <w:r w:rsidRPr="00A25015" w:rsidR="003F0D87">
        <w:t xml:space="preserve"> установленное в транспортном средстве</w:t>
      </w:r>
      <w:r w:rsidRPr="00A25015" w:rsidR="00F73BE6">
        <w:t xml:space="preserve">. Факт использования СГУ имел место по инициативе собственника транспортного средства, в связи с его нетрезвым состоянием. </w:t>
      </w:r>
      <w:r w:rsidRPr="00A25015" w:rsidR="004C51F7">
        <w:t>Устройство он использовал не в движении, а в то время</w:t>
      </w:r>
      <w:r w:rsidRPr="00A25015" w:rsidR="00C33B6C">
        <w:t>,</w:t>
      </w:r>
      <w:r w:rsidRPr="00A25015" w:rsidR="004C51F7">
        <w:t xml:space="preserve"> ког</w:t>
      </w:r>
      <w:r w:rsidRPr="00A25015" w:rsidR="00A25A04">
        <w:t>д</w:t>
      </w:r>
      <w:r w:rsidRPr="00A25015" w:rsidR="004C51F7">
        <w:t xml:space="preserve">а автомобиль стоял на светофоре. </w:t>
      </w:r>
      <w:r w:rsidRPr="00A25015" w:rsidR="00A25A04">
        <w:t xml:space="preserve">Нагоров Е.С. включил его в прикуриватель, он же пресек это замечанием, но </w:t>
      </w:r>
      <w:r w:rsidRPr="00A25015" w:rsidR="00C33B6C">
        <w:t>сотрудники</w:t>
      </w:r>
      <w:r w:rsidRPr="00A25015" w:rsidR="00A25A04">
        <w:t xml:space="preserve"> ГИБДД это все-равно увидели, находясь на противоположной стороне перекрестка, в связи с чем </w:t>
      </w:r>
      <w:r w:rsidRPr="00A25015" w:rsidR="00C33B6C">
        <w:t>остановили</w:t>
      </w:r>
      <w:r w:rsidRPr="00A25015" w:rsidR="00A25A04">
        <w:t xml:space="preserve"> транспортное средство. Когда, он садился в </w:t>
      </w:r>
      <w:r w:rsidRPr="00A25015" w:rsidR="00C33B6C">
        <w:t>автомобиль</w:t>
      </w:r>
      <w:r w:rsidRPr="00A25015" w:rsidR="00A25A04">
        <w:t xml:space="preserve"> за управление транспортным средством, знал</w:t>
      </w:r>
      <w:r w:rsidRPr="00A25015" w:rsidR="00C33B6C">
        <w:t>,</w:t>
      </w:r>
      <w:r w:rsidRPr="00A25015" w:rsidR="00A25A04">
        <w:t xml:space="preserve"> что это устройство находилось под сиденьем</w:t>
      </w:r>
      <w:r w:rsidRPr="00A25015" w:rsidR="00C33B6C">
        <w:t xml:space="preserve"> автомобиля</w:t>
      </w:r>
      <w:r w:rsidRPr="00A25015" w:rsidR="00A25A04">
        <w:t xml:space="preserve">, находясь на перекресте Нагорнов Е.С. </w:t>
      </w:r>
      <w:r w:rsidRPr="00A25015" w:rsidR="00C33B6C">
        <w:t>достал</w:t>
      </w:r>
      <w:r w:rsidRPr="00A25015" w:rsidR="00A25A04">
        <w:t xml:space="preserve"> его </w:t>
      </w:r>
      <w:r w:rsidRPr="00A25015" w:rsidR="00C33B6C">
        <w:t>из-под</w:t>
      </w:r>
      <w:r w:rsidRPr="00A25015" w:rsidR="00A25A04">
        <w:t xml:space="preserve"> сиденья и подключил.  Включил он его для </w:t>
      </w:r>
      <w:r w:rsidRPr="00A25015" w:rsidR="00C33B6C">
        <w:t>того</w:t>
      </w:r>
      <w:r w:rsidRPr="00A25015" w:rsidR="00FD529E">
        <w:t>,</w:t>
      </w:r>
      <w:r w:rsidRPr="00A25015" w:rsidR="00A25A04">
        <w:t xml:space="preserve"> чтобы </w:t>
      </w:r>
      <w:r w:rsidRPr="00A25015" w:rsidR="00C33B6C">
        <w:t>привлечь</w:t>
      </w:r>
      <w:r w:rsidRPr="00A25015" w:rsidR="00A25A04">
        <w:t xml:space="preserve"> </w:t>
      </w:r>
      <w:r w:rsidRPr="00A25015" w:rsidR="00C33B6C">
        <w:t>внимание</w:t>
      </w:r>
      <w:r w:rsidRPr="00A25015" w:rsidR="00A25A04">
        <w:t xml:space="preserve"> пешеходов. </w:t>
      </w:r>
      <w:r w:rsidRPr="00A25015" w:rsidR="004C51F7">
        <w:t xml:space="preserve">Данное устройство принадлежит собственнику транспортного средства. </w:t>
      </w:r>
      <w:r w:rsidRPr="00A25015" w:rsidR="00F73BE6">
        <w:t xml:space="preserve">Просит возложить ответственность за допущенное правонарушение на собственника транспортного средства Нагорова Е.С. Просит применить в отношении </w:t>
      </w:r>
      <w:r w:rsidRPr="00A25015" w:rsidR="00680BFF">
        <w:t>себя</w:t>
      </w:r>
      <w:r w:rsidRPr="00A25015" w:rsidR="00F73BE6">
        <w:t xml:space="preserve"> смягчающее обстоятельство и не назначать наказание в виде лишения права управления транспортными средствами, поскольку осуществление трудовой деятельности в должности водителя является для него единственным источником дохода.   </w:t>
      </w:r>
      <w:r w:rsidRPr="00A25015" w:rsidR="003F0D87">
        <w:t xml:space="preserve"> </w:t>
      </w:r>
    </w:p>
    <w:p w:rsidR="001E5C6C" w:rsidRPr="00A25015" w:rsidP="00721F9F" w14:paraId="4D47E260" w14:textId="19D322A3">
      <w:pPr>
        <w:ind w:firstLine="567"/>
        <w:jc w:val="both"/>
        <w:rPr>
          <w:lang w:bidi="ru-RU"/>
        </w:rPr>
      </w:pPr>
      <w:r w:rsidRPr="00A25015">
        <w:rPr>
          <w:lang w:bidi="ru-RU"/>
        </w:rPr>
        <w:t xml:space="preserve">Допрошенный в качестве свидетеля </w:t>
      </w:r>
      <w:r w:rsidRPr="00A25015">
        <w:rPr>
          <w:lang w:bidi="ru-RU"/>
        </w:rPr>
        <w:t>инспектор</w:t>
      </w:r>
      <w:r w:rsidRPr="00A25015">
        <w:rPr>
          <w:lang w:bidi="ru-RU"/>
        </w:rPr>
        <w:t xml:space="preserve"> </w:t>
      </w:r>
      <w:r w:rsidRPr="00A25015">
        <w:rPr>
          <w:lang w:bidi="ru-RU"/>
        </w:rPr>
        <w:t xml:space="preserve">ДПС ОВ ДПС Госавтоинспекции ОМВД России по г. Нефтеюганску </w:t>
      </w:r>
      <w:r w:rsidRPr="00A25015" w:rsidR="00A25015">
        <w:rPr>
          <w:lang w:bidi="ru-RU"/>
        </w:rPr>
        <w:t>Ч</w:t>
      </w:r>
      <w:r w:rsidRPr="00A25015">
        <w:rPr>
          <w:lang w:bidi="ru-RU"/>
        </w:rPr>
        <w:t>.</w:t>
      </w:r>
      <w:r w:rsidRPr="00A25015">
        <w:rPr>
          <w:lang w:bidi="ru-RU"/>
        </w:rPr>
        <w:t xml:space="preserve">, суду </w:t>
      </w:r>
      <w:r w:rsidRPr="00A25015">
        <w:rPr>
          <w:lang w:bidi="ru-RU"/>
        </w:rPr>
        <w:t>показал</w:t>
      </w:r>
      <w:r w:rsidRPr="00A25015" w:rsidR="00226B98">
        <w:rPr>
          <w:lang w:bidi="ru-RU"/>
        </w:rPr>
        <w:t xml:space="preserve"> </w:t>
      </w:r>
      <w:r w:rsidRPr="00A25015">
        <w:rPr>
          <w:lang w:bidi="ru-RU"/>
        </w:rPr>
        <w:t>что 30.07.20</w:t>
      </w:r>
      <w:r w:rsidRPr="00A25015">
        <w:rPr>
          <w:lang w:bidi="ru-RU"/>
        </w:rPr>
        <w:t xml:space="preserve">26 </w:t>
      </w:r>
      <w:r w:rsidRPr="00A25015">
        <w:rPr>
          <w:lang w:bidi="ru-RU"/>
        </w:rPr>
        <w:t xml:space="preserve">во время несения службы </w:t>
      </w:r>
      <w:r w:rsidRPr="00A25015">
        <w:rPr>
          <w:lang w:bidi="ru-RU"/>
        </w:rPr>
        <w:t>совместно со ст.ИДПС ОВ ДПС Госавтоинспекции ОМВД России по г. Нефтеюганску Исламгалиевым Э.Э.</w:t>
      </w:r>
      <w:r w:rsidRPr="00A25015" w:rsidR="00FA1B55">
        <w:rPr>
          <w:lang w:bidi="ru-RU"/>
        </w:rPr>
        <w:t xml:space="preserve">, </w:t>
      </w:r>
      <w:r w:rsidRPr="00A25015">
        <w:rPr>
          <w:lang w:bidi="ru-RU"/>
        </w:rPr>
        <w:t xml:space="preserve">на перекрестке </w:t>
      </w:r>
      <w:r w:rsidRPr="00A25015">
        <w:rPr>
          <w:lang w:bidi="ru-RU"/>
        </w:rPr>
        <w:t>ул.Ленина-ул.Парковая</w:t>
      </w:r>
      <w:r w:rsidRPr="00A25015">
        <w:rPr>
          <w:lang w:bidi="ru-RU"/>
        </w:rPr>
        <w:t>,</w:t>
      </w:r>
      <w:r w:rsidRPr="00A25015">
        <w:rPr>
          <w:lang w:bidi="ru-RU"/>
        </w:rPr>
        <w:t xml:space="preserve"> было замечено транспортное средство </w:t>
      </w:r>
      <w:r w:rsidRPr="00A25015" w:rsidR="00A25015">
        <w:rPr>
          <w:lang w:bidi="en-US"/>
        </w:rPr>
        <w:t>***</w:t>
      </w:r>
      <w:r w:rsidRPr="00A25015">
        <w:rPr>
          <w:lang w:bidi="ru-RU"/>
        </w:rPr>
        <w:t>, на котором были видны</w:t>
      </w:r>
      <w:r w:rsidRPr="00A25015">
        <w:rPr>
          <w:lang w:bidi="ru-RU"/>
        </w:rPr>
        <w:t xml:space="preserve"> проблескивающи</w:t>
      </w:r>
      <w:r w:rsidRPr="00A25015">
        <w:rPr>
          <w:lang w:bidi="ru-RU"/>
        </w:rPr>
        <w:t xml:space="preserve">е </w:t>
      </w:r>
      <w:r w:rsidRPr="00A25015">
        <w:rPr>
          <w:lang w:bidi="ru-RU"/>
        </w:rPr>
        <w:t>маячк</w:t>
      </w:r>
      <w:r w:rsidRPr="00A25015">
        <w:rPr>
          <w:lang w:bidi="ru-RU"/>
        </w:rPr>
        <w:t xml:space="preserve">и </w:t>
      </w:r>
      <w:r w:rsidRPr="00A25015">
        <w:rPr>
          <w:lang w:bidi="ru-RU"/>
        </w:rPr>
        <w:t>синего и красного цвета.</w:t>
      </w:r>
      <w:r w:rsidRPr="00A25015">
        <w:rPr>
          <w:lang w:bidi="ru-RU"/>
        </w:rPr>
        <w:t xml:space="preserve"> </w:t>
      </w:r>
      <w:r w:rsidRPr="00A25015" w:rsidR="00481D5D">
        <w:rPr>
          <w:lang w:bidi="ru-RU"/>
        </w:rPr>
        <w:t xml:space="preserve">С использованием сигнального громкоговорящего устройства патрульного автомобиля </w:t>
      </w:r>
      <w:r w:rsidRPr="00A25015" w:rsidR="00481D5D">
        <w:rPr>
          <w:lang w:bidi="ru-RU"/>
        </w:rPr>
        <w:t xml:space="preserve">водителю было подано требование об остановке. </w:t>
      </w:r>
      <w:r w:rsidRPr="00A25015">
        <w:rPr>
          <w:lang w:bidi="ru-RU"/>
        </w:rPr>
        <w:t>В</w:t>
      </w:r>
      <w:r w:rsidRPr="00A25015">
        <w:rPr>
          <w:lang w:bidi="ru-RU"/>
        </w:rPr>
        <w:t xml:space="preserve"> ходе остановки транспортного средства</w:t>
      </w:r>
      <w:r w:rsidRPr="00A25015" w:rsidR="00FA1B55">
        <w:rPr>
          <w:lang w:bidi="ru-RU"/>
        </w:rPr>
        <w:t xml:space="preserve"> установлено, что</w:t>
      </w:r>
      <w:r w:rsidRPr="00A25015">
        <w:rPr>
          <w:lang w:bidi="ru-RU"/>
        </w:rPr>
        <w:t xml:space="preserve"> под управлением был Андриевский Д.Р. В хо</w:t>
      </w:r>
      <w:r w:rsidRPr="00A25015">
        <w:rPr>
          <w:lang w:bidi="ru-RU"/>
        </w:rPr>
        <w:t>де осмотра транспортного средства, под лобовым стеклом обнаружены проблесковые маячки синего и красного цвета. На момент остановки маячки находились в выключенном состоянии. Пассажир</w:t>
      </w:r>
      <w:r w:rsidRPr="00A25015">
        <w:rPr>
          <w:lang w:bidi="ru-RU"/>
        </w:rPr>
        <w:t>-собственник тра</w:t>
      </w:r>
      <w:r w:rsidRPr="00A25015" w:rsidR="00FA1B55">
        <w:rPr>
          <w:lang w:bidi="ru-RU"/>
        </w:rPr>
        <w:t>нспортного средства,</w:t>
      </w:r>
      <w:r w:rsidRPr="00A25015">
        <w:rPr>
          <w:lang w:bidi="ru-RU"/>
        </w:rPr>
        <w:t xml:space="preserve"> находящийся на переднем пассажирском </w:t>
      </w:r>
      <w:r w:rsidRPr="00A25015">
        <w:rPr>
          <w:lang w:bidi="ru-RU"/>
        </w:rPr>
        <w:t>месте</w:t>
      </w:r>
      <w:r w:rsidRPr="00A25015" w:rsidR="00FA1B55">
        <w:rPr>
          <w:lang w:bidi="ru-RU"/>
        </w:rPr>
        <w:t>,</w:t>
      </w:r>
      <w:r w:rsidRPr="00A25015">
        <w:rPr>
          <w:lang w:bidi="ru-RU"/>
        </w:rPr>
        <w:t xml:space="preserve"> пытался спрятать СГУ. </w:t>
      </w:r>
      <w:r w:rsidRPr="00A25015" w:rsidR="00FA1B55">
        <w:rPr>
          <w:lang w:bidi="ru-RU"/>
        </w:rPr>
        <w:t>Данное устройство</w:t>
      </w:r>
      <w:r w:rsidRPr="00A25015">
        <w:rPr>
          <w:lang w:bidi="ru-RU"/>
        </w:rPr>
        <w:t xml:space="preserve"> для подачи световых сигналов было изъято. Момент включения маячков на имеющейся видеозаписи не был зафиксирован, из-за яркого свечения фар ближнего света данного транспортного света</w:t>
      </w:r>
      <w:r w:rsidRPr="00A25015">
        <w:rPr>
          <w:lang w:bidi="ru-RU"/>
        </w:rPr>
        <w:t>.</w:t>
      </w:r>
    </w:p>
    <w:p w:rsidR="00226B98" w:rsidRPr="00A25015" w:rsidP="00721F9F" w14:paraId="456F9440" w14:textId="7FF2D465">
      <w:pPr>
        <w:ind w:firstLine="567"/>
        <w:jc w:val="both"/>
        <w:rPr>
          <w:lang w:bidi="ru-RU"/>
        </w:rPr>
      </w:pPr>
      <w:r w:rsidRPr="00A25015">
        <w:rPr>
          <w:lang w:bidi="ru-RU"/>
        </w:rPr>
        <w:t xml:space="preserve">Допрошенный в качестве </w:t>
      </w:r>
      <w:r w:rsidRPr="00A25015">
        <w:rPr>
          <w:lang w:bidi="ru-RU"/>
        </w:rPr>
        <w:t>свидетеля инспектор</w:t>
      </w:r>
      <w:r w:rsidRPr="00A25015">
        <w:rPr>
          <w:lang w:bidi="ru-RU"/>
        </w:rPr>
        <w:t xml:space="preserve"> </w:t>
      </w:r>
      <w:r w:rsidRPr="00A25015">
        <w:rPr>
          <w:lang w:bidi="ru-RU"/>
        </w:rPr>
        <w:t xml:space="preserve">ДПС ОВ ДПС Госавтоинспекции ОМВД России по г. Нефтеюганску </w:t>
      </w:r>
      <w:r w:rsidRPr="00A25015" w:rsidR="00A25015">
        <w:rPr>
          <w:lang w:bidi="ru-RU"/>
        </w:rPr>
        <w:t>И</w:t>
      </w:r>
      <w:r w:rsidRPr="00A25015">
        <w:rPr>
          <w:lang w:bidi="ru-RU"/>
        </w:rPr>
        <w:t>.</w:t>
      </w:r>
      <w:r w:rsidRPr="00A25015">
        <w:rPr>
          <w:lang w:bidi="ru-RU"/>
        </w:rPr>
        <w:t xml:space="preserve"> суду показал, что </w:t>
      </w:r>
      <w:r w:rsidRPr="00A25015">
        <w:rPr>
          <w:lang w:bidi="ru-RU"/>
        </w:rPr>
        <w:t xml:space="preserve">30.07.2026 </w:t>
      </w:r>
      <w:r w:rsidRPr="00A25015" w:rsidR="00FD529E">
        <w:rPr>
          <w:lang w:bidi="ru-RU"/>
        </w:rPr>
        <w:t>во время несения службы</w:t>
      </w:r>
      <w:r w:rsidRPr="00A25015">
        <w:rPr>
          <w:lang w:bidi="ru-RU"/>
        </w:rPr>
        <w:t xml:space="preserve"> совместно с ИДПС ОВ ДПС Госавтоинспекции ОМВД России по г. Нефтеюганску Чекстором В.К</w:t>
      </w:r>
      <w:r w:rsidRPr="00A25015" w:rsidR="00481D5D">
        <w:rPr>
          <w:lang w:bidi="ru-RU"/>
        </w:rPr>
        <w:t>.</w:t>
      </w:r>
      <w:r w:rsidRPr="00A25015">
        <w:rPr>
          <w:lang w:bidi="ru-RU"/>
        </w:rPr>
        <w:t xml:space="preserve"> на пересечении ул. Л</w:t>
      </w:r>
      <w:r w:rsidRPr="00A25015">
        <w:rPr>
          <w:lang w:bidi="ru-RU"/>
        </w:rPr>
        <w:t xml:space="preserve">енина-ул. Парковая был замечен автомобиль </w:t>
      </w:r>
      <w:r w:rsidRPr="00A25015" w:rsidR="00A25015">
        <w:rPr>
          <w:lang w:bidi="en-US"/>
        </w:rPr>
        <w:t>***</w:t>
      </w:r>
      <w:r w:rsidRPr="00A25015">
        <w:rPr>
          <w:lang w:bidi="ru-RU"/>
        </w:rPr>
        <w:t>, на передней панели которого находился включенный специальный световой прибор с красными и синими светодиодами, имитирующий проблесковые маячки спецтранспорта. С использованием сигнального громк</w:t>
      </w:r>
      <w:r w:rsidRPr="00A25015">
        <w:rPr>
          <w:lang w:bidi="ru-RU"/>
        </w:rPr>
        <w:t>оговорящего устройства патрульного автомобиля водителю было подано требование об остановке. Однако водитель требование проигнорировал и продолжил движение. После повторной неоднократной подачи сигналов через СГУ водитель остановился</w:t>
      </w:r>
      <w:r w:rsidRPr="00A25015" w:rsidR="00481D5D">
        <w:rPr>
          <w:lang w:bidi="ru-RU"/>
        </w:rPr>
        <w:t xml:space="preserve">. </w:t>
      </w:r>
      <w:r w:rsidRPr="00A25015">
        <w:rPr>
          <w:lang w:bidi="ru-RU"/>
        </w:rPr>
        <w:t>Под управлением</w:t>
      </w:r>
      <w:r w:rsidRPr="00A25015" w:rsidR="00481D5D">
        <w:rPr>
          <w:lang w:bidi="ru-RU"/>
        </w:rPr>
        <w:t xml:space="preserve"> транспортным средством</w:t>
      </w:r>
      <w:r w:rsidRPr="00A25015">
        <w:rPr>
          <w:lang w:bidi="ru-RU"/>
        </w:rPr>
        <w:t xml:space="preserve"> </w:t>
      </w:r>
      <w:r w:rsidRPr="00A25015" w:rsidR="00481D5D">
        <w:rPr>
          <w:lang w:bidi="ru-RU"/>
        </w:rPr>
        <w:t>был Андриевский</w:t>
      </w:r>
      <w:r w:rsidRPr="00A25015">
        <w:rPr>
          <w:lang w:bidi="ru-RU"/>
        </w:rPr>
        <w:t xml:space="preserve"> Д.Р. Прибор находился в салоне автомобиля на верхней панели. В следствии чего данный прибор был изъят</w:t>
      </w:r>
      <w:r w:rsidRPr="00A25015" w:rsidR="00481D5D">
        <w:rPr>
          <w:lang w:bidi="ru-RU"/>
        </w:rPr>
        <w:t>.</w:t>
      </w:r>
      <w:r w:rsidRPr="00A25015">
        <w:rPr>
          <w:lang w:bidi="ru-RU"/>
        </w:rPr>
        <w:t xml:space="preserve"> </w:t>
      </w:r>
    </w:p>
    <w:p w:rsidR="00EA679A" w:rsidRPr="00A25015" w:rsidP="00721F9F" w14:paraId="0A469FF0" w14:textId="5DA1A9B2">
      <w:pPr>
        <w:ind w:firstLine="567"/>
        <w:jc w:val="both"/>
        <w:rPr>
          <w:lang w:bidi="ru-RU"/>
        </w:rPr>
      </w:pPr>
      <w:r w:rsidRPr="00A25015">
        <w:rPr>
          <w:lang w:bidi="ru-RU"/>
        </w:rPr>
        <w:t xml:space="preserve">Допрошенный в качестве свидетеля </w:t>
      </w:r>
      <w:r w:rsidRPr="00A25015">
        <w:rPr>
          <w:lang w:bidi="ru-RU"/>
        </w:rPr>
        <w:t>Нагоров Е.С.</w:t>
      </w:r>
      <w:r w:rsidRPr="00A25015">
        <w:rPr>
          <w:lang w:bidi="ru-RU"/>
        </w:rPr>
        <w:t xml:space="preserve"> суду показал, что</w:t>
      </w:r>
      <w:r w:rsidRPr="00A25015">
        <w:rPr>
          <w:lang w:bidi="ru-RU"/>
        </w:rPr>
        <w:t xml:space="preserve"> является собственником транспортного средства</w:t>
      </w:r>
      <w:r w:rsidRPr="00A25015">
        <w:rPr>
          <w:lang w:bidi="ru-RU"/>
        </w:rPr>
        <w:t xml:space="preserve"> </w:t>
      </w:r>
      <w:r w:rsidRPr="00A25015" w:rsidR="00A25015">
        <w:rPr>
          <w:lang w:bidi="ru-RU"/>
        </w:rPr>
        <w:t>***</w:t>
      </w:r>
      <w:r w:rsidRPr="00A25015">
        <w:rPr>
          <w:lang w:bidi="ru-RU"/>
        </w:rPr>
        <w:t xml:space="preserve">, г/н </w:t>
      </w:r>
      <w:r w:rsidRPr="00A25015" w:rsidR="00A25015">
        <w:rPr>
          <w:lang w:bidi="ru-RU"/>
        </w:rPr>
        <w:t>***</w:t>
      </w:r>
      <w:r w:rsidRPr="00A25015">
        <w:rPr>
          <w:lang w:bidi="ru-RU"/>
        </w:rPr>
        <w:t xml:space="preserve">. Дату, время не помнит, данным транспортным средством управлял Андриевский Д.Р., он (Нагорнов Е.С.) находился в транспортном средстве на переднем пассажирском сидении. Их остановили сотрудники полиции за </w:t>
      </w:r>
      <w:r w:rsidRPr="00A25015">
        <w:rPr>
          <w:lang w:bidi="ru-RU"/>
        </w:rPr>
        <w:t>включенный сп</w:t>
      </w:r>
      <w:r w:rsidRPr="00A25015">
        <w:rPr>
          <w:lang w:bidi="ru-RU"/>
        </w:rPr>
        <w:t>ециальный световой прибор с красными и синими светодиодами</w:t>
      </w:r>
      <w:r w:rsidRPr="00A25015">
        <w:rPr>
          <w:lang w:bidi="ru-RU"/>
        </w:rPr>
        <w:t>. На вопрос суда кто установил и включил данный прибор</w:t>
      </w:r>
      <w:r w:rsidRPr="00A25015" w:rsidR="00481D5D">
        <w:rPr>
          <w:lang w:bidi="ru-RU"/>
        </w:rPr>
        <w:t>,</w:t>
      </w:r>
      <w:r w:rsidRPr="00A25015">
        <w:rPr>
          <w:lang w:bidi="ru-RU"/>
        </w:rPr>
        <w:t xml:space="preserve"> Нагорнов Е.С. отказался отвечать, воспользовавшись ст. 51 Конституции РФ. </w:t>
      </w:r>
    </w:p>
    <w:p w:rsidR="00EA679A" w:rsidRPr="00A25015" w:rsidP="00721F9F" w14:paraId="0C3ED4EA" w14:textId="77777777">
      <w:pPr>
        <w:ind w:firstLine="567"/>
        <w:jc w:val="both"/>
        <w:rPr>
          <w:lang w:bidi="ru-RU"/>
        </w:rPr>
      </w:pPr>
    </w:p>
    <w:p w:rsidR="002A5B8D" w:rsidRPr="00A25015" w:rsidP="002A5B8D" w14:paraId="11D8D8F9" w14:textId="41B42F2E">
      <w:pPr>
        <w:widowControl w:val="0"/>
        <w:autoSpaceDE w:val="0"/>
        <w:autoSpaceDN w:val="0"/>
        <w:adjustRightInd w:val="0"/>
        <w:ind w:firstLine="567"/>
        <w:jc w:val="both"/>
      </w:pPr>
      <w:r w:rsidRPr="00A25015">
        <w:t xml:space="preserve">Мировой судья, </w:t>
      </w:r>
      <w:r w:rsidRPr="00A25015" w:rsidR="00747935">
        <w:t xml:space="preserve">выслушав </w:t>
      </w:r>
      <w:r w:rsidRPr="00A25015" w:rsidR="00481D5D">
        <w:rPr>
          <w:lang w:bidi="ru-RU"/>
        </w:rPr>
        <w:t>Андриевск</w:t>
      </w:r>
      <w:r w:rsidRPr="00A25015" w:rsidR="00BD1C47">
        <w:rPr>
          <w:lang w:bidi="ru-RU"/>
        </w:rPr>
        <w:t>ого</w:t>
      </w:r>
      <w:r w:rsidRPr="00A25015" w:rsidR="00481D5D">
        <w:rPr>
          <w:lang w:bidi="ru-RU"/>
        </w:rPr>
        <w:t xml:space="preserve"> Д.Р.</w:t>
      </w:r>
      <w:r w:rsidRPr="00A25015" w:rsidR="00747935">
        <w:t>,</w:t>
      </w:r>
      <w:r w:rsidRPr="00A25015" w:rsidR="00481D5D">
        <w:t xml:space="preserve"> свидетелей </w:t>
      </w:r>
      <w:r w:rsidRPr="00A25015" w:rsidR="00A25015">
        <w:rPr>
          <w:lang w:bidi="ru-RU"/>
        </w:rPr>
        <w:t>Ч.</w:t>
      </w:r>
      <w:r w:rsidRPr="00A25015" w:rsidR="00481D5D">
        <w:rPr>
          <w:lang w:bidi="ru-RU"/>
        </w:rPr>
        <w:t xml:space="preserve">, </w:t>
      </w:r>
      <w:r w:rsidRPr="00A25015" w:rsidR="00A25015">
        <w:rPr>
          <w:lang w:bidi="ru-RU"/>
        </w:rPr>
        <w:t>И.</w:t>
      </w:r>
      <w:r w:rsidRPr="00A25015" w:rsidR="00481D5D">
        <w:rPr>
          <w:lang w:bidi="ru-RU"/>
        </w:rPr>
        <w:t xml:space="preserve">, </w:t>
      </w:r>
      <w:r w:rsidRPr="00A25015" w:rsidR="00A25015">
        <w:rPr>
          <w:lang w:bidi="ru-RU"/>
        </w:rPr>
        <w:t>Н.</w:t>
      </w:r>
      <w:r w:rsidRPr="00A25015" w:rsidR="00481D5D">
        <w:rPr>
          <w:lang w:bidi="ru-RU"/>
        </w:rPr>
        <w:t xml:space="preserve">, </w:t>
      </w:r>
      <w:r w:rsidRPr="00A25015">
        <w:t xml:space="preserve">исследовав материалы дела, считает, что вина </w:t>
      </w:r>
      <w:r w:rsidRPr="00A25015" w:rsidR="00481D5D">
        <w:t xml:space="preserve">Андриевского Д.Р. </w:t>
      </w:r>
      <w:r w:rsidRPr="00A25015">
        <w:t>в совершении правонарушения полностью доказана и подтверждается следующими доказательствами:</w:t>
      </w:r>
    </w:p>
    <w:p w:rsidR="00481D5D" w:rsidRPr="00A25015" w:rsidP="00D13934" w14:paraId="5374CDB1" w14:textId="29DAF620">
      <w:pPr>
        <w:ind w:firstLine="567"/>
        <w:jc w:val="both"/>
      </w:pPr>
      <w:r w:rsidRPr="00A25015">
        <w:t xml:space="preserve">- </w:t>
      </w:r>
      <w:r w:rsidRPr="00A25015" w:rsidR="00EE6E31">
        <w:t xml:space="preserve">протоколом 86 ХМ </w:t>
      </w:r>
      <w:r w:rsidRPr="00A25015" w:rsidR="00D65100">
        <w:t>734057</w:t>
      </w:r>
      <w:r w:rsidRPr="00A25015" w:rsidR="00EE6E31">
        <w:t xml:space="preserve"> об административном правонарушении от </w:t>
      </w:r>
      <w:r w:rsidRPr="00A25015" w:rsidR="00D65100">
        <w:t>31.07.2026</w:t>
      </w:r>
      <w:r w:rsidRPr="00A25015" w:rsidR="00EE6E31">
        <w:t>, из которого следует, что</w:t>
      </w:r>
      <w:r w:rsidRPr="00A25015" w:rsidR="002A5B8D">
        <w:t xml:space="preserve"> </w:t>
      </w:r>
      <w:r w:rsidRPr="00A25015">
        <w:t>Андриевский Д.Р., 30.07.2026 в 23:46, по адресу: ХМАО-Югра, г. Нефтеюганск, 10</w:t>
      </w:r>
      <w:r w:rsidRPr="00A25015">
        <w:t xml:space="preserve"> мкр.</w:t>
      </w:r>
      <w:r w:rsidRPr="00A25015">
        <w:t xml:space="preserve">, 5, управлял транспортным средством </w:t>
      </w:r>
      <w:r w:rsidRPr="00A25015" w:rsidR="00A25015">
        <w:t>***</w:t>
      </w:r>
      <w:r w:rsidRPr="00A25015">
        <w:t xml:space="preserve">, г/н </w:t>
      </w:r>
      <w:r w:rsidRPr="00A25015" w:rsidR="00A25015">
        <w:t>***</w:t>
      </w:r>
      <w:r w:rsidRPr="00A25015">
        <w:t xml:space="preserve">, на котором незаконно установлено устройство для подачи </w:t>
      </w:r>
      <w:r w:rsidRPr="00A25015">
        <w:t>специальных световых сигналов проблесковых маячков красного и синего цвета, установленный под передним лобовым стеклом транспортного средства, чем нарушил п. 2.3.1 Правил дорожного движения Российской Федерации</w:t>
      </w:r>
      <w:r w:rsidRPr="00A25015">
        <w:t>;</w:t>
      </w:r>
    </w:p>
    <w:p w:rsidR="002A5B8D" w:rsidRPr="00A25015" w:rsidP="00D13934" w14:paraId="637EE820" w14:textId="302A64A1">
      <w:pPr>
        <w:ind w:firstLine="567"/>
        <w:jc w:val="both"/>
      </w:pPr>
      <w:r w:rsidRPr="00A25015">
        <w:t>- протоколом изъятия вещей и документов 86</w:t>
      </w:r>
      <w:r w:rsidRPr="00A25015" w:rsidR="00D65100">
        <w:t>АА 047512</w:t>
      </w:r>
      <w:r w:rsidRPr="00A25015">
        <w:t xml:space="preserve"> от </w:t>
      </w:r>
      <w:r w:rsidRPr="00A25015" w:rsidR="00D65100">
        <w:t>31.07.</w:t>
      </w:r>
      <w:r w:rsidRPr="00A25015" w:rsidR="00574186">
        <w:t>2026</w:t>
      </w:r>
      <w:r w:rsidRPr="00A25015">
        <w:t xml:space="preserve">, из которого следует, </w:t>
      </w:r>
      <w:r w:rsidRPr="00A25015" w:rsidR="00D65100">
        <w:t>31.07</w:t>
      </w:r>
      <w:r w:rsidRPr="00A25015" w:rsidR="00574186">
        <w:t xml:space="preserve">.2026 </w:t>
      </w:r>
      <w:r w:rsidRPr="00A25015">
        <w:t xml:space="preserve">в </w:t>
      </w:r>
      <w:r w:rsidRPr="00A25015" w:rsidR="00D65100">
        <w:t>00</w:t>
      </w:r>
      <w:r w:rsidRPr="00A25015">
        <w:t>:</w:t>
      </w:r>
      <w:r w:rsidRPr="00A25015" w:rsidR="00D65100">
        <w:t>25</w:t>
      </w:r>
      <w:r w:rsidRPr="00A25015">
        <w:t xml:space="preserve"> при производстве досмотра были выявлены и изъяты </w:t>
      </w:r>
      <w:r w:rsidRPr="00A25015" w:rsidR="00D65100">
        <w:t>СГУ 1 штука</w:t>
      </w:r>
      <w:r w:rsidRPr="00A25015" w:rsidR="00700421">
        <w:t>;</w:t>
      </w:r>
    </w:p>
    <w:p w:rsidR="00761BBF" w:rsidRPr="00A25015" w:rsidP="00761BBF" w14:paraId="6F948DEF" w14:textId="74EF036C">
      <w:pPr>
        <w:widowControl w:val="0"/>
        <w:ind w:firstLine="760"/>
        <w:jc w:val="both"/>
        <w:rPr>
          <w:lang w:bidi="ru-RU"/>
        </w:rPr>
      </w:pPr>
      <w:r w:rsidRPr="00A25015">
        <w:rPr>
          <w:lang w:bidi="ru-RU"/>
        </w:rPr>
        <w:t>- рапортом инспектора ДПС ОВ ДПС Госавтоинспекции ОМВД России по г. Нефтеюганску Исламгалиева Э.Э., из которого следует, что 30.07.</w:t>
      </w:r>
      <w:r w:rsidRPr="00A25015">
        <w:rPr>
          <w:lang w:bidi="ru-RU"/>
        </w:rPr>
        <w:t>2026 он заступили на службу во 2 смену по ООП и БДЦ по маршруту патрулирования №2 улица Мамонтовская совместно с ИДПС ОВ ДПС Госавтоинспекции ОМВД России по г. Нефтеюганску Чекстором В.К. В ходе несения службы в 23 часа 47 минут по адресу г. Нефтеюганск на</w:t>
      </w:r>
      <w:r w:rsidRPr="00A25015">
        <w:rPr>
          <w:lang w:bidi="ru-RU"/>
        </w:rPr>
        <w:t xml:space="preserve"> пересечении ул. Ленина-ул. Парковая был замечен автомобиль </w:t>
      </w:r>
      <w:r w:rsidRPr="00A25015" w:rsidR="00A25015">
        <w:rPr>
          <w:lang w:eastAsia="en-US" w:bidi="en-US"/>
        </w:rPr>
        <w:t>***</w:t>
      </w:r>
      <w:r w:rsidRPr="00A25015" w:rsidR="00481D5D">
        <w:rPr>
          <w:lang w:bidi="ru-RU"/>
        </w:rPr>
        <w:t>, г/н</w:t>
      </w:r>
      <w:r w:rsidRPr="00A25015">
        <w:rPr>
          <w:lang w:bidi="ru-RU"/>
        </w:rPr>
        <w:t xml:space="preserve"> </w:t>
      </w:r>
      <w:r w:rsidRPr="00A25015" w:rsidR="00A25015">
        <w:rPr>
          <w:lang w:bidi="ru-RU"/>
        </w:rPr>
        <w:t>***</w:t>
      </w:r>
      <w:r w:rsidRPr="00A25015">
        <w:rPr>
          <w:lang w:bidi="ru-RU"/>
        </w:rPr>
        <w:t>, на передней панели которого находился включенный специальный световой прибор (СГУ) с красными и синими светодиодами, имитирующий проблесковые маячки спецтран</w:t>
      </w:r>
      <w:r w:rsidRPr="00A25015">
        <w:rPr>
          <w:lang w:bidi="ru-RU"/>
        </w:rPr>
        <w:t xml:space="preserve">спорта. С использованием сигнального громкоговорящего устройства патрульного автомобиля </w:t>
      </w:r>
      <w:r w:rsidRPr="00A25015" w:rsidR="00A25015">
        <w:rPr>
          <w:lang w:eastAsia="en-US" w:bidi="en-US"/>
        </w:rPr>
        <w:t>***</w:t>
      </w:r>
      <w:r w:rsidRPr="00A25015">
        <w:rPr>
          <w:lang w:bidi="ru-RU"/>
        </w:rPr>
        <w:t xml:space="preserve"> водителю было подано требование об остановке. Однако водитель требование проигнорировал и продолжил движение, увеличив скорость. После повторной неоднократно</w:t>
      </w:r>
      <w:r w:rsidRPr="00A25015">
        <w:rPr>
          <w:lang w:bidi="ru-RU"/>
        </w:rPr>
        <w:t xml:space="preserve">й подачи сигналов через СГУ водитель проследовал около 200 метров и только после этого остановился по адресу г. Нефтеюганск 10 микрорайон около строения 4. Под управлением </w:t>
      </w:r>
      <w:r w:rsidRPr="00A25015" w:rsidR="00481D5D">
        <w:rPr>
          <w:lang w:bidi="ru-RU"/>
        </w:rPr>
        <w:t>т/с</w:t>
      </w:r>
      <w:r w:rsidRPr="00A25015">
        <w:rPr>
          <w:lang w:bidi="ru-RU"/>
        </w:rPr>
        <w:t xml:space="preserve"> </w:t>
      </w:r>
      <w:r w:rsidRPr="00A25015" w:rsidR="00A25015">
        <w:rPr>
          <w:lang w:eastAsia="en-US" w:bidi="en-US"/>
        </w:rPr>
        <w:t>***</w:t>
      </w:r>
      <w:r w:rsidRPr="00A25015" w:rsidR="00481D5D">
        <w:rPr>
          <w:lang w:bidi="ru-RU"/>
        </w:rPr>
        <w:t>, г/н</w:t>
      </w:r>
      <w:r w:rsidRPr="00A25015">
        <w:rPr>
          <w:lang w:bidi="ru-RU"/>
        </w:rPr>
        <w:t xml:space="preserve"> </w:t>
      </w:r>
      <w:r w:rsidRPr="00A25015" w:rsidR="00A25015">
        <w:rPr>
          <w:lang w:bidi="ru-RU"/>
        </w:rPr>
        <w:t>***</w:t>
      </w:r>
      <w:r w:rsidRPr="00A25015">
        <w:rPr>
          <w:lang w:bidi="ru-RU"/>
        </w:rPr>
        <w:t xml:space="preserve"> был гражданин Андриевский Д.Р. В ходе пров</w:t>
      </w:r>
      <w:r w:rsidRPr="00A25015">
        <w:rPr>
          <w:lang w:bidi="ru-RU"/>
        </w:rPr>
        <w:t xml:space="preserve">ерки документов у </w:t>
      </w:r>
      <w:r w:rsidRPr="00A25015" w:rsidR="00481D5D">
        <w:rPr>
          <w:lang w:bidi="ru-RU"/>
        </w:rPr>
        <w:t>А</w:t>
      </w:r>
      <w:r w:rsidRPr="00A25015">
        <w:rPr>
          <w:lang w:bidi="ru-RU"/>
        </w:rPr>
        <w:t>ндриевского Д.Р. был замече</w:t>
      </w:r>
      <w:r w:rsidRPr="00A25015">
        <w:rPr>
          <w:lang w:bidi="ru-RU"/>
        </w:rPr>
        <w:t xml:space="preserve">н </w:t>
      </w:r>
      <w:r w:rsidRPr="00A25015">
        <w:rPr>
          <w:lang w:bidi="ru-RU"/>
        </w:rPr>
        <w:t>специальный световой прибор (</w:t>
      </w:r>
      <w:r w:rsidRPr="00A25015">
        <w:rPr>
          <w:lang w:bidi="ru-RU"/>
        </w:rPr>
        <w:t xml:space="preserve">СГУ), представляющий собой переносное устройство с красными и синими светодиодами, имитирующие проблесковые маячки спецтранспорта. Прибор находился в салоне автомобиля на верхней </w:t>
      </w:r>
      <w:r w:rsidRPr="00A25015">
        <w:rPr>
          <w:lang w:bidi="ru-RU"/>
        </w:rPr>
        <w:t>панели. В следствии чего данный прибор был изъят у гражданина Андриевского Д.Р;</w:t>
      </w:r>
    </w:p>
    <w:p w:rsidR="00D65100" w:rsidRPr="00A25015" w:rsidP="00761BBF" w14:paraId="31FA871B" w14:textId="7A0AE449">
      <w:pPr>
        <w:widowControl w:val="0"/>
        <w:ind w:firstLine="780"/>
        <w:jc w:val="both"/>
        <w:rPr>
          <w:lang w:bidi="ru-RU"/>
        </w:rPr>
      </w:pPr>
      <w:r w:rsidRPr="00A25015">
        <w:rPr>
          <w:lang w:bidi="ru-RU"/>
        </w:rPr>
        <w:t>- рапортом инспектора ДПС ОВ ДПС Госавтоинспекции ОМВД России по г. Нефтеюганску</w:t>
      </w:r>
      <w:r w:rsidRPr="00A25015" w:rsidR="00761BBF">
        <w:rPr>
          <w:lang w:bidi="ru-RU"/>
        </w:rPr>
        <w:t xml:space="preserve"> </w:t>
      </w:r>
      <w:r w:rsidRPr="00A25015" w:rsidR="00A25015">
        <w:rPr>
          <w:lang w:bidi="ru-RU"/>
        </w:rPr>
        <w:t>Ч</w:t>
      </w:r>
      <w:r w:rsidRPr="00A25015" w:rsidR="00761BBF">
        <w:rPr>
          <w:lang w:bidi="ru-RU"/>
        </w:rPr>
        <w:t>.</w:t>
      </w:r>
      <w:r w:rsidRPr="00A25015">
        <w:rPr>
          <w:lang w:bidi="ru-RU"/>
        </w:rPr>
        <w:t xml:space="preserve">, из которого следует, что 30.07.2026 </w:t>
      </w:r>
      <w:r w:rsidRPr="00A25015" w:rsidR="00761BBF">
        <w:rPr>
          <w:lang w:bidi="ru-RU"/>
        </w:rPr>
        <w:t>он</w:t>
      </w:r>
      <w:r w:rsidRPr="00A25015">
        <w:rPr>
          <w:lang w:bidi="ru-RU"/>
        </w:rPr>
        <w:t xml:space="preserve"> заступил на службу во 2 смену по ООП и БД</w:t>
      </w:r>
      <w:r w:rsidRPr="00A25015">
        <w:rPr>
          <w:lang w:bidi="ru-RU"/>
        </w:rPr>
        <w:t>Д по маршруту патрулирования №2 улица Мамонтовская совместно со ст.ИДПС ОВ</w:t>
      </w:r>
      <w:r w:rsidRPr="00A25015">
        <w:rPr>
          <w:lang w:bidi="ru-RU"/>
        </w:rPr>
        <w:t xml:space="preserve"> </w:t>
      </w:r>
      <w:r w:rsidRPr="00A25015">
        <w:rPr>
          <w:lang w:bidi="ru-RU"/>
        </w:rPr>
        <w:t>ДПС Госавтоинспекции ОМВД России по г. Нефтеюганску Исламгалиевым Э.Э. В ходе несения службы 30.07.2026 в 23 час</w:t>
      </w:r>
      <w:r w:rsidRPr="00A25015" w:rsidR="00761BBF">
        <w:rPr>
          <w:lang w:bidi="ru-RU"/>
        </w:rPr>
        <w:t>.</w:t>
      </w:r>
      <w:r w:rsidRPr="00A25015">
        <w:rPr>
          <w:lang w:bidi="ru-RU"/>
        </w:rPr>
        <w:t xml:space="preserve"> 47 мин</w:t>
      </w:r>
      <w:r w:rsidRPr="00A25015" w:rsidR="00761BBF">
        <w:rPr>
          <w:lang w:bidi="ru-RU"/>
        </w:rPr>
        <w:t>.</w:t>
      </w:r>
      <w:r w:rsidRPr="00A25015">
        <w:rPr>
          <w:lang w:bidi="ru-RU"/>
        </w:rPr>
        <w:t xml:space="preserve"> по адресу г. Нефтеюганск, на пересечении ул.Ленина-ул.Парко</w:t>
      </w:r>
      <w:r w:rsidRPr="00A25015">
        <w:rPr>
          <w:lang w:bidi="ru-RU"/>
        </w:rPr>
        <w:t>вая было замечено транспортное средство</w:t>
      </w:r>
      <w:r w:rsidRPr="00A25015" w:rsidR="00761BBF">
        <w:rPr>
          <w:lang w:bidi="ru-RU"/>
        </w:rPr>
        <w:t xml:space="preserve"> </w:t>
      </w:r>
      <w:r w:rsidRPr="00A25015" w:rsidR="00A25015">
        <w:rPr>
          <w:lang w:eastAsia="en-US" w:bidi="en-US"/>
        </w:rPr>
        <w:t>***</w:t>
      </w:r>
      <w:r w:rsidRPr="00A25015" w:rsidR="0055315A">
        <w:rPr>
          <w:lang w:bidi="ru-RU"/>
        </w:rPr>
        <w:t>, г/н</w:t>
      </w:r>
      <w:r w:rsidRPr="00A25015">
        <w:rPr>
          <w:lang w:bidi="ru-RU"/>
        </w:rPr>
        <w:t xml:space="preserve"> </w:t>
      </w:r>
      <w:r w:rsidRPr="00A25015" w:rsidR="00A25015">
        <w:rPr>
          <w:lang w:bidi="ru-RU"/>
        </w:rPr>
        <w:t>***</w:t>
      </w:r>
      <w:r w:rsidRPr="00A25015">
        <w:rPr>
          <w:lang w:bidi="ru-RU"/>
        </w:rPr>
        <w:t xml:space="preserve"> с</w:t>
      </w:r>
      <w:r w:rsidRPr="00A25015" w:rsidR="00761BBF">
        <w:rPr>
          <w:lang w:bidi="ru-RU"/>
        </w:rPr>
        <w:t xml:space="preserve"> </w:t>
      </w:r>
      <w:r w:rsidRPr="00A25015">
        <w:rPr>
          <w:lang w:bidi="ru-RU"/>
        </w:rPr>
        <w:t>включенными проблескивающими маячками синего и красного цвета. В ходе остановки</w:t>
      </w:r>
      <w:r w:rsidRPr="00A25015" w:rsidR="00761BBF">
        <w:rPr>
          <w:lang w:bidi="ru-RU"/>
        </w:rPr>
        <w:t xml:space="preserve"> </w:t>
      </w:r>
      <w:r w:rsidRPr="00A25015">
        <w:rPr>
          <w:lang w:bidi="ru-RU"/>
        </w:rPr>
        <w:t>транспортного средства под управлением был Андриевский Д</w:t>
      </w:r>
      <w:r w:rsidRPr="00A25015" w:rsidR="00761BBF">
        <w:rPr>
          <w:lang w:bidi="ru-RU"/>
        </w:rPr>
        <w:t xml:space="preserve">.Р. </w:t>
      </w:r>
      <w:r w:rsidRPr="00A25015">
        <w:rPr>
          <w:lang w:bidi="ru-RU"/>
        </w:rPr>
        <w:t>В ходе</w:t>
      </w:r>
      <w:r w:rsidRPr="00A25015" w:rsidR="00761BBF">
        <w:rPr>
          <w:lang w:bidi="ru-RU"/>
        </w:rPr>
        <w:t xml:space="preserve"> </w:t>
      </w:r>
      <w:r w:rsidRPr="00A25015">
        <w:rPr>
          <w:lang w:bidi="ru-RU"/>
        </w:rPr>
        <w:t>осмотра транспортного средства</w:t>
      </w:r>
      <w:r w:rsidRPr="00A25015">
        <w:rPr>
          <w:lang w:bidi="ru-RU"/>
        </w:rPr>
        <w:t>, под лобовым стеклом обнаружены проблесковые маячки</w:t>
      </w:r>
      <w:r w:rsidRPr="00A25015" w:rsidR="00761BBF">
        <w:rPr>
          <w:lang w:bidi="ru-RU"/>
        </w:rPr>
        <w:t xml:space="preserve"> </w:t>
      </w:r>
      <w:r w:rsidRPr="00A25015">
        <w:rPr>
          <w:lang w:bidi="ru-RU"/>
        </w:rPr>
        <w:t>синего и красного цвета, установленные стационарно и подключённые к электрической</w:t>
      </w:r>
      <w:r w:rsidRPr="00A25015" w:rsidR="00761BBF">
        <w:rPr>
          <w:lang w:bidi="ru-RU"/>
        </w:rPr>
        <w:t xml:space="preserve"> </w:t>
      </w:r>
      <w:r w:rsidRPr="00A25015">
        <w:rPr>
          <w:lang w:bidi="ru-RU"/>
        </w:rPr>
        <w:t>сети автомобиля. На момент остановки маячки находились в выключенном состоянии.</w:t>
      </w:r>
      <w:r w:rsidRPr="00A25015" w:rsidR="00761BBF">
        <w:rPr>
          <w:lang w:bidi="ru-RU"/>
        </w:rPr>
        <w:t xml:space="preserve"> </w:t>
      </w:r>
      <w:r w:rsidRPr="00A25015">
        <w:rPr>
          <w:lang w:bidi="ru-RU"/>
        </w:rPr>
        <w:t>Пассажир находящийся на переднем пассажир</w:t>
      </w:r>
      <w:r w:rsidRPr="00A25015">
        <w:rPr>
          <w:lang w:bidi="ru-RU"/>
        </w:rPr>
        <w:t>ском месте пытался спрятать СГУ, но не</w:t>
      </w:r>
      <w:r w:rsidRPr="00A25015" w:rsidR="00761BBF">
        <w:rPr>
          <w:lang w:bidi="ru-RU"/>
        </w:rPr>
        <w:t xml:space="preserve"> </w:t>
      </w:r>
      <w:r w:rsidRPr="00A25015">
        <w:rPr>
          <w:lang w:bidi="ru-RU"/>
        </w:rPr>
        <w:t>успел. Протоколом изъятия вещей и документов устройство для подачи световых сигналов</w:t>
      </w:r>
      <w:r w:rsidRPr="00A25015" w:rsidR="00761BBF">
        <w:rPr>
          <w:lang w:bidi="ru-RU"/>
        </w:rPr>
        <w:t xml:space="preserve"> </w:t>
      </w:r>
      <w:r w:rsidRPr="00A25015">
        <w:rPr>
          <w:lang w:bidi="ru-RU"/>
        </w:rPr>
        <w:t>было изъято, составлен материал, устройство приобщено к материалам дела. Документов, разрешающих установку и использование специальн</w:t>
      </w:r>
      <w:r w:rsidRPr="00A25015">
        <w:rPr>
          <w:lang w:bidi="ru-RU"/>
        </w:rPr>
        <w:t>ых световых</w:t>
      </w:r>
      <w:r w:rsidRPr="00A25015" w:rsidR="00761BBF">
        <w:rPr>
          <w:lang w:bidi="ru-RU"/>
        </w:rPr>
        <w:t xml:space="preserve"> </w:t>
      </w:r>
      <w:r w:rsidRPr="00A25015">
        <w:rPr>
          <w:lang w:bidi="ru-RU"/>
        </w:rPr>
        <w:t>сигналов, водитель не представил. Момент включения маячков на имеющейся видеозаписи не был зафиксирован, из-за яркого свечения фар ближнего света данного транспортного света</w:t>
      </w:r>
      <w:r w:rsidRPr="00A25015" w:rsidR="00761BBF">
        <w:rPr>
          <w:lang w:bidi="ru-RU"/>
        </w:rPr>
        <w:t>;</w:t>
      </w:r>
    </w:p>
    <w:p w:rsidR="00F80C30" w:rsidRPr="00A25015" w:rsidP="00F80C30" w14:paraId="339D808F" w14:textId="091916DD">
      <w:pPr>
        <w:widowControl w:val="0"/>
        <w:ind w:firstLine="780"/>
        <w:jc w:val="both"/>
        <w:rPr>
          <w:lang w:bidi="ru-RU"/>
        </w:rPr>
      </w:pPr>
      <w:r w:rsidRPr="00A25015">
        <w:rPr>
          <w:lang w:bidi="ru-RU"/>
        </w:rPr>
        <w:t xml:space="preserve">- показаниями допрошенного </w:t>
      </w:r>
      <w:r w:rsidRPr="00A25015">
        <w:rPr>
          <w:lang w:bidi="ru-RU"/>
        </w:rPr>
        <w:t>в качестве свидетеля инспектор</w:t>
      </w:r>
      <w:r w:rsidRPr="00A25015">
        <w:rPr>
          <w:lang w:bidi="ru-RU"/>
        </w:rPr>
        <w:t>а</w:t>
      </w:r>
      <w:r w:rsidRPr="00A25015">
        <w:rPr>
          <w:lang w:bidi="ru-RU"/>
        </w:rPr>
        <w:t xml:space="preserve"> ДПС ОВ ДПС Госавтоинспекции ОМВД России по г. Нефтеюганску Чекстор</w:t>
      </w:r>
      <w:r w:rsidRPr="00A25015">
        <w:rPr>
          <w:lang w:bidi="ru-RU"/>
        </w:rPr>
        <w:t>а</w:t>
      </w:r>
      <w:r w:rsidRPr="00A25015">
        <w:rPr>
          <w:lang w:bidi="ru-RU"/>
        </w:rPr>
        <w:t xml:space="preserve"> В.К., </w:t>
      </w:r>
      <w:r w:rsidRPr="00A25015">
        <w:rPr>
          <w:lang w:bidi="ru-RU"/>
        </w:rPr>
        <w:t>показавшего</w:t>
      </w:r>
      <w:r w:rsidRPr="00A25015">
        <w:rPr>
          <w:lang w:bidi="ru-RU"/>
        </w:rPr>
        <w:t xml:space="preserve"> что 30.07.2026 во время несения службы совместно со ст.ИДПС ОВ ДПС Госавтоинспекции ОМВД России по г. Нефтеюганску </w:t>
      </w:r>
      <w:r w:rsidRPr="00A25015" w:rsidR="00A25015">
        <w:rPr>
          <w:lang w:bidi="ru-RU"/>
        </w:rPr>
        <w:t>И</w:t>
      </w:r>
      <w:r w:rsidRPr="00A25015">
        <w:rPr>
          <w:lang w:bidi="ru-RU"/>
        </w:rPr>
        <w:t>., на перекрестке ул.Ленина-ул.Парков</w:t>
      </w:r>
      <w:r w:rsidRPr="00A25015">
        <w:rPr>
          <w:lang w:bidi="ru-RU"/>
        </w:rPr>
        <w:t xml:space="preserve">ая, было замечено транспортное средство </w:t>
      </w:r>
      <w:r w:rsidRPr="00A25015" w:rsidR="00A25015">
        <w:rPr>
          <w:lang w:bidi="ru-RU"/>
        </w:rPr>
        <w:t>***</w:t>
      </w:r>
      <w:r w:rsidRPr="00A25015">
        <w:rPr>
          <w:lang w:bidi="ru-RU"/>
        </w:rPr>
        <w:t xml:space="preserve">, на котором были видны проблескивающие маячки синего и красного цвета. С использованием сигнального громкоговорящего устройства патрульного автомобиля водителю было подано требование об остановке. </w:t>
      </w:r>
      <w:r w:rsidRPr="00A25015">
        <w:rPr>
          <w:lang w:bidi="ru-RU"/>
        </w:rPr>
        <w:t>В ходе остановки транспортного средства установлено, что под управлением был Андриевский Д.Р. В ходе осмотра транспортного средства, под лобовым стеклом обнаружены проблесковые маячки синего и красного цвета. На момент остановки маячки находились в выключе</w:t>
      </w:r>
      <w:r w:rsidRPr="00A25015">
        <w:rPr>
          <w:lang w:bidi="ru-RU"/>
        </w:rPr>
        <w:t>нном состоянии. Пассажир-собственник транспортного средства, находящийся на переднем пассажирском месте, пытался спрятать СГУ. Данное устройство для подачи световых сигналов было изъято. Момент включения маячков на имеющейся видеозаписи не был зафиксирован</w:t>
      </w:r>
      <w:r w:rsidRPr="00A25015">
        <w:rPr>
          <w:lang w:bidi="ru-RU"/>
        </w:rPr>
        <w:t>, из-за яркого свечения фар ближнего света данного транспортного света</w:t>
      </w:r>
      <w:r w:rsidRPr="00A25015">
        <w:rPr>
          <w:lang w:bidi="ru-RU"/>
        </w:rPr>
        <w:t>;</w:t>
      </w:r>
    </w:p>
    <w:p w:rsidR="00F80C30" w:rsidRPr="00A25015" w:rsidP="00F80C30" w14:paraId="3C59BFFF" w14:textId="6DF84102">
      <w:pPr>
        <w:widowControl w:val="0"/>
        <w:ind w:firstLine="780"/>
        <w:jc w:val="both"/>
        <w:rPr>
          <w:lang w:bidi="ru-RU"/>
        </w:rPr>
      </w:pPr>
      <w:r w:rsidRPr="00A25015">
        <w:rPr>
          <w:lang w:bidi="ru-RU"/>
        </w:rPr>
        <w:t>- показаниями допрошенного в качестве свидетеля инспектор</w:t>
      </w:r>
      <w:r w:rsidRPr="00A25015">
        <w:rPr>
          <w:lang w:bidi="ru-RU"/>
        </w:rPr>
        <w:t>а</w:t>
      </w:r>
      <w:r w:rsidRPr="00A25015">
        <w:rPr>
          <w:lang w:bidi="ru-RU"/>
        </w:rPr>
        <w:t xml:space="preserve"> ДПС ОВ ДПС Госавтоинспекции ОМВД России по г. Нефтеюганску </w:t>
      </w:r>
      <w:r w:rsidRPr="00A25015" w:rsidR="00A25015">
        <w:rPr>
          <w:lang w:bidi="ru-RU"/>
        </w:rPr>
        <w:t>И</w:t>
      </w:r>
      <w:r w:rsidRPr="00A25015">
        <w:rPr>
          <w:lang w:bidi="ru-RU"/>
        </w:rPr>
        <w:t>.</w:t>
      </w:r>
      <w:r w:rsidRPr="00A25015">
        <w:rPr>
          <w:lang w:bidi="ru-RU"/>
        </w:rPr>
        <w:t>,</w:t>
      </w:r>
      <w:r w:rsidRPr="00A25015">
        <w:rPr>
          <w:lang w:bidi="ru-RU"/>
        </w:rPr>
        <w:t xml:space="preserve"> </w:t>
      </w:r>
      <w:r w:rsidRPr="00A25015">
        <w:rPr>
          <w:lang w:bidi="ru-RU"/>
        </w:rPr>
        <w:t>показавшего</w:t>
      </w:r>
      <w:r w:rsidRPr="00A25015">
        <w:rPr>
          <w:lang w:bidi="ru-RU"/>
        </w:rPr>
        <w:t>, что 30.07.2026 во время несения сл</w:t>
      </w:r>
      <w:r w:rsidRPr="00A25015">
        <w:rPr>
          <w:lang w:bidi="ru-RU"/>
        </w:rPr>
        <w:t xml:space="preserve">ужбы совместно с ИДПС ОВ ДПС Госавтоинспекции ОМВД России по г. Нефтеюганску </w:t>
      </w:r>
      <w:r w:rsidRPr="00A25015" w:rsidR="00A25015">
        <w:rPr>
          <w:lang w:bidi="ru-RU"/>
        </w:rPr>
        <w:t>Ч</w:t>
      </w:r>
      <w:r w:rsidRPr="00A25015">
        <w:rPr>
          <w:lang w:bidi="ru-RU"/>
        </w:rPr>
        <w:t xml:space="preserve">. на пересечении ул. Ленина-ул. Парковая был замечен автомобиль </w:t>
      </w:r>
      <w:r w:rsidRPr="00A25015" w:rsidR="00A25015">
        <w:rPr>
          <w:lang w:bidi="ru-RU"/>
        </w:rPr>
        <w:t>***</w:t>
      </w:r>
      <w:r w:rsidRPr="00A25015">
        <w:rPr>
          <w:lang w:bidi="ru-RU"/>
        </w:rPr>
        <w:t>, на передней панели которого находился включенный специальный световой прибор с кр</w:t>
      </w:r>
      <w:r w:rsidRPr="00A25015">
        <w:rPr>
          <w:lang w:bidi="ru-RU"/>
        </w:rPr>
        <w:t>асными и синими светодиодами, имитирующий проблесковые маячки спецтранспорта. С использованием сигнального громкоговорящего устройства патрульного автомобиля водителю было подано требование об остановке. Однако водитель требование проигнорировал и продолжи</w:t>
      </w:r>
      <w:r w:rsidRPr="00A25015">
        <w:rPr>
          <w:lang w:bidi="ru-RU"/>
        </w:rPr>
        <w:t>л движение. После повторной неоднократной подачи сигналов через СГУ водитель остановился. Под управлением транспортным средством был Андриевский Д.Р. Прибор находился в салоне автомобиля на верхней панели. В следствии чего данный прибор был изъят</w:t>
      </w:r>
      <w:r w:rsidRPr="00A25015">
        <w:rPr>
          <w:lang w:bidi="ru-RU"/>
        </w:rPr>
        <w:t>;</w:t>
      </w:r>
      <w:r w:rsidRPr="00A25015">
        <w:rPr>
          <w:lang w:bidi="ru-RU"/>
        </w:rPr>
        <w:t xml:space="preserve"> </w:t>
      </w:r>
    </w:p>
    <w:p w:rsidR="00F80C30" w:rsidRPr="00A25015" w:rsidP="00F80C30" w14:paraId="26A3EFDE" w14:textId="54D57FF6">
      <w:pPr>
        <w:widowControl w:val="0"/>
        <w:ind w:firstLine="780"/>
        <w:jc w:val="both"/>
        <w:rPr>
          <w:lang w:bidi="ru-RU"/>
        </w:rPr>
      </w:pPr>
      <w:r w:rsidRPr="00A25015">
        <w:rPr>
          <w:lang w:bidi="ru-RU"/>
        </w:rPr>
        <w:t>- показ</w:t>
      </w:r>
      <w:r w:rsidRPr="00A25015">
        <w:rPr>
          <w:lang w:bidi="ru-RU"/>
        </w:rPr>
        <w:t xml:space="preserve">аниями </w:t>
      </w:r>
      <w:r w:rsidRPr="00A25015">
        <w:rPr>
          <w:lang w:bidi="ru-RU"/>
        </w:rPr>
        <w:t>свидетеля Нагоров</w:t>
      </w:r>
      <w:r w:rsidRPr="00A25015">
        <w:rPr>
          <w:lang w:bidi="ru-RU"/>
        </w:rPr>
        <w:t>а</w:t>
      </w:r>
      <w:r w:rsidRPr="00A25015">
        <w:rPr>
          <w:lang w:bidi="ru-RU"/>
        </w:rPr>
        <w:t xml:space="preserve"> Е.С.</w:t>
      </w:r>
      <w:r w:rsidRPr="00A25015">
        <w:rPr>
          <w:lang w:bidi="ru-RU"/>
        </w:rPr>
        <w:t xml:space="preserve">, показавшего, что он </w:t>
      </w:r>
      <w:r w:rsidRPr="00A25015">
        <w:rPr>
          <w:lang w:bidi="ru-RU"/>
        </w:rPr>
        <w:t xml:space="preserve">является собственником транспортного средства </w:t>
      </w:r>
      <w:r w:rsidRPr="00A25015" w:rsidR="00A25015">
        <w:rPr>
          <w:lang w:bidi="ru-RU"/>
        </w:rPr>
        <w:t>***</w:t>
      </w:r>
      <w:r w:rsidRPr="00A25015">
        <w:rPr>
          <w:lang w:bidi="ru-RU"/>
        </w:rPr>
        <w:t xml:space="preserve">, г/н </w:t>
      </w:r>
      <w:r w:rsidRPr="00A25015" w:rsidR="00A25015">
        <w:rPr>
          <w:lang w:bidi="ru-RU"/>
        </w:rPr>
        <w:t>***</w:t>
      </w:r>
      <w:r w:rsidRPr="00A25015">
        <w:rPr>
          <w:lang w:bidi="ru-RU"/>
        </w:rPr>
        <w:t>. Дату, время не помнит, данным транспортным средством управлял Андриевский Д.Р., он (Нагорнов Е.С.) находился в транспор</w:t>
      </w:r>
      <w:r w:rsidRPr="00A25015">
        <w:rPr>
          <w:lang w:bidi="ru-RU"/>
        </w:rPr>
        <w:t>тном средстве на переднем пассажирском сидении. Их остановили сотрудники полиции за включенный специальный световой прибор с красными и синими светодиодами. На вопрос суда кто установил и включил данный прибор, Нагорнов Е.С. отказался отвечать, воспользова</w:t>
      </w:r>
      <w:r w:rsidRPr="00A25015">
        <w:rPr>
          <w:lang w:bidi="ru-RU"/>
        </w:rPr>
        <w:t>вшись ст. 51 Конституции РФ</w:t>
      </w:r>
      <w:r w:rsidRPr="00A25015">
        <w:rPr>
          <w:lang w:bidi="ru-RU"/>
        </w:rPr>
        <w:t>;</w:t>
      </w:r>
    </w:p>
    <w:p w:rsidR="00F80C30" w:rsidRPr="00A25015" w:rsidP="00761BBF" w14:paraId="20062D75" w14:textId="1282D097">
      <w:pPr>
        <w:widowControl w:val="0"/>
        <w:ind w:firstLine="780"/>
        <w:jc w:val="both"/>
      </w:pPr>
      <w:r w:rsidRPr="00A25015">
        <w:rPr>
          <w:lang w:bidi="ru-RU"/>
        </w:rPr>
        <w:t xml:space="preserve">- видеозаписью момента обнаружения транспортного средства </w:t>
      </w:r>
      <w:r w:rsidRPr="00A25015" w:rsidR="00A25015">
        <w:rPr>
          <w:lang w:bidi="ru-RU"/>
        </w:rPr>
        <w:t>***</w:t>
      </w:r>
      <w:r w:rsidRPr="00A25015">
        <w:rPr>
          <w:lang w:bidi="ru-RU"/>
        </w:rPr>
        <w:t xml:space="preserve"> </w:t>
      </w:r>
      <w:r w:rsidRPr="00A25015">
        <w:rPr>
          <w:lang w:bidi="ru-RU"/>
        </w:rPr>
        <w:t>на пересечении ул. Ленина-ул. Парковая</w:t>
      </w:r>
      <w:r w:rsidRPr="00A25015">
        <w:rPr>
          <w:lang w:bidi="ru-RU"/>
        </w:rPr>
        <w:t xml:space="preserve"> г. Нефтеюганска, остановки данного </w:t>
      </w:r>
      <w:r w:rsidRPr="00A25015">
        <w:rPr>
          <w:lang w:bidi="ru-RU"/>
        </w:rPr>
        <w:t>автомобил</w:t>
      </w:r>
      <w:r w:rsidRPr="00A25015">
        <w:rPr>
          <w:lang w:bidi="ru-RU"/>
        </w:rPr>
        <w:t xml:space="preserve">я, </w:t>
      </w:r>
      <w:r w:rsidRPr="00A25015" w:rsidR="005827E1">
        <w:rPr>
          <w:lang w:bidi="ru-RU"/>
        </w:rPr>
        <w:t>составления административных материалов по ч. 4 ст. 12.5 КоАП РФ, по ч. 3.1 ст. 12.5 КоАП РФ,</w:t>
      </w:r>
      <w:r w:rsidRPr="00A25015" w:rsidR="005827E1">
        <w:t xml:space="preserve"> </w:t>
      </w:r>
      <w:r w:rsidRPr="00A25015" w:rsidR="005827E1">
        <w:rPr>
          <w:lang w:bidi="ru-RU"/>
        </w:rPr>
        <w:t>протокола изъятия вещей и документов.</w:t>
      </w:r>
    </w:p>
    <w:p w:rsidR="0077467C" w:rsidRPr="00A25015" w:rsidP="005827E1" w14:paraId="2DAB925A" w14:textId="0884E829">
      <w:pPr>
        <w:ind w:firstLine="567"/>
        <w:jc w:val="both"/>
      </w:pPr>
      <w:r w:rsidRPr="00A25015">
        <w:t>Все исследованные доказательства получены в соответствии с требованиями закона, последовательны, согласуются между собой, и у мирового судьи нет оснований им не доверять.</w:t>
      </w:r>
    </w:p>
    <w:p w:rsidR="00D706A0" w:rsidRPr="00A25015" w:rsidP="005827E1" w14:paraId="5C87F99E" w14:textId="7801CD8E">
      <w:pPr>
        <w:ind w:firstLine="567"/>
        <w:jc w:val="both"/>
      </w:pPr>
      <w:r w:rsidRPr="00A25015">
        <w:t xml:space="preserve">Факт управления </w:t>
      </w:r>
      <w:r w:rsidRPr="00A25015">
        <w:rPr>
          <w:lang w:bidi="ru-RU"/>
        </w:rPr>
        <w:t>Андриевск</w:t>
      </w:r>
      <w:r w:rsidRPr="00A25015">
        <w:rPr>
          <w:lang w:bidi="ru-RU"/>
        </w:rPr>
        <w:t>им</w:t>
      </w:r>
      <w:r w:rsidRPr="00A25015">
        <w:rPr>
          <w:lang w:bidi="ru-RU"/>
        </w:rPr>
        <w:t xml:space="preserve"> Д.Р. </w:t>
      </w:r>
      <w:r w:rsidRPr="00A25015">
        <w:t>транспортным средством, на которое незаконно был</w:t>
      </w:r>
      <w:r w:rsidRPr="00A25015">
        <w:t>о</w:t>
      </w:r>
      <w:r w:rsidRPr="00A25015">
        <w:t xml:space="preserve"> установлен</w:t>
      </w:r>
      <w:r w:rsidRPr="00A25015">
        <w:t>о</w:t>
      </w:r>
      <w:r w:rsidRPr="00A25015">
        <w:t xml:space="preserve"> устройств</w:t>
      </w:r>
      <w:r w:rsidRPr="00A25015">
        <w:t>о</w:t>
      </w:r>
      <w:r w:rsidRPr="00A25015">
        <w:t xml:space="preserve"> для подачи специальных светов</w:t>
      </w:r>
      <w:r w:rsidRPr="00A25015">
        <w:t>ых</w:t>
      </w:r>
      <w:r w:rsidRPr="00A25015">
        <w:t xml:space="preserve"> сигналов, подтвержден совокупностью вышеуказанных доказательств, достоверность и допустимость которых у суда сомнений не вызывает, пос</w:t>
      </w:r>
      <w:r w:rsidRPr="00A25015">
        <w:t>кольку они получены в соответствии с требованиями</w:t>
      </w:r>
      <w:r w:rsidRPr="00A25015">
        <w:t xml:space="preserve"> КоАП РФ</w:t>
      </w:r>
      <w:r w:rsidRPr="00A25015">
        <w:t>.</w:t>
      </w:r>
      <w:r w:rsidRPr="00A25015">
        <w:t xml:space="preserve"> </w:t>
      </w:r>
      <w:r w:rsidRPr="00A25015">
        <w:t>и не противоречат друг другу.</w:t>
      </w:r>
    </w:p>
    <w:p w:rsidR="000A0AB8" w:rsidRPr="00A25015" w:rsidP="00C511BD" w14:paraId="29FFD61D" w14:textId="1D0AD8B5">
      <w:pPr>
        <w:pStyle w:val="NormalWeb"/>
        <w:spacing w:before="0" w:beforeAutospacing="0" w:after="0" w:afterAutospacing="0"/>
        <w:ind w:firstLine="540"/>
        <w:jc w:val="both"/>
      </w:pPr>
      <w:r w:rsidRPr="00A25015">
        <w:t xml:space="preserve">Довод </w:t>
      </w:r>
      <w:r w:rsidRPr="00A25015" w:rsidR="005827E1">
        <w:rPr>
          <w:lang w:bidi="ru-RU"/>
        </w:rPr>
        <w:t xml:space="preserve">Андриевского Д.Р. </w:t>
      </w:r>
      <w:r w:rsidRPr="00A25015">
        <w:t xml:space="preserve">о том, что </w:t>
      </w:r>
      <w:r w:rsidRPr="00A25015">
        <w:t>ф</w:t>
      </w:r>
      <w:r w:rsidRPr="00A25015">
        <w:t xml:space="preserve">акт использования </w:t>
      </w:r>
      <w:r w:rsidRPr="00A25015" w:rsidR="00AE38E8">
        <w:t xml:space="preserve">устройства для подачи специальных световых сигналов </w:t>
      </w:r>
      <w:r w:rsidRPr="00A25015">
        <w:t>имел место по инициативе собственника транспортного средства</w:t>
      </w:r>
      <w:r w:rsidRPr="00A25015">
        <w:t>,</w:t>
      </w:r>
      <w:r w:rsidRPr="00A25015">
        <w:t xml:space="preserve"> он же данное устройство не подключал, суд во внимание не принимает, поскольку </w:t>
      </w:r>
      <w:r w:rsidRPr="00A25015">
        <w:t xml:space="preserve">субъектом ответственности, исходя из диспозиции </w:t>
      </w:r>
      <w:hyperlink r:id="rId4" w:history="1">
        <w:r w:rsidRPr="00A25015">
          <w:rPr>
            <w:rStyle w:val="Hyperlink"/>
            <w:color w:val="auto"/>
            <w:u w:val="none"/>
          </w:rPr>
          <w:t>части 4 стат</w:t>
        </w:r>
        <w:r w:rsidRPr="00A25015">
          <w:rPr>
            <w:rStyle w:val="Hyperlink"/>
            <w:color w:val="auto"/>
            <w:u w:val="none"/>
          </w:rPr>
          <w:t>ьи 12.5</w:t>
        </w:r>
      </w:hyperlink>
      <w:r w:rsidRPr="00A25015">
        <w:t xml:space="preserve"> Кодекса Российской Федерации об административных правонарушениях, является лицо, управлявшее транспортным средством, а управление водителем транспортным средством, собственником которого он не является, не освобождает его от исполнения обязанностей</w:t>
      </w:r>
      <w:r w:rsidRPr="00A25015">
        <w:t xml:space="preserve">, установленных </w:t>
      </w:r>
      <w:hyperlink r:id="rId5" w:history="1">
        <w:r w:rsidRPr="00A25015">
          <w:rPr>
            <w:rStyle w:val="Hyperlink"/>
            <w:color w:val="auto"/>
            <w:u w:val="none"/>
          </w:rPr>
          <w:t>пунктом 2.3.1</w:t>
        </w:r>
      </w:hyperlink>
      <w:r w:rsidRPr="00A25015">
        <w:t xml:space="preserve"> Правил дорожного движения, </w:t>
      </w:r>
      <w:hyperlink r:id="rId6" w:history="1">
        <w:r w:rsidRPr="00A25015">
          <w:rPr>
            <w:rStyle w:val="Hyperlink"/>
            <w:color w:val="auto"/>
            <w:u w:val="none"/>
          </w:rPr>
          <w:t>пунктом 11</w:t>
        </w:r>
      </w:hyperlink>
      <w:r w:rsidRPr="00A25015">
        <w:t xml:space="preserve"> Основных положений, </w:t>
      </w:r>
      <w:hyperlink r:id="rId7" w:history="1">
        <w:r w:rsidRPr="00A25015">
          <w:rPr>
            <w:rStyle w:val="Hyperlink"/>
            <w:color w:val="auto"/>
            <w:u w:val="none"/>
          </w:rPr>
          <w:t>пунктом 9.7</w:t>
        </w:r>
      </w:hyperlink>
      <w:r w:rsidRPr="00A25015">
        <w:t xml:space="preserve"> Перечня неисправностей и условий, при которых запрещается эксплуатация транспортных средств, являющегося приложением к Основным </w:t>
      </w:r>
      <w:hyperlink r:id="rId8" w:history="1">
        <w:r w:rsidRPr="00A25015">
          <w:rPr>
            <w:rStyle w:val="Hyperlink"/>
            <w:color w:val="auto"/>
            <w:u w:val="none"/>
          </w:rPr>
          <w:t>положениям</w:t>
        </w:r>
      </w:hyperlink>
      <w:r w:rsidRPr="00A25015">
        <w:t>.</w:t>
      </w:r>
    </w:p>
    <w:p w:rsidR="00AE38E8" w:rsidRPr="00A25015" w:rsidP="008C5442" w14:paraId="6A4486F7" w14:textId="152A1A26">
      <w:pPr>
        <w:pStyle w:val="NormalWeb"/>
        <w:spacing w:before="0" w:beforeAutospacing="0" w:after="0" w:afterAutospacing="0"/>
        <w:ind w:firstLine="540"/>
        <w:jc w:val="both"/>
      </w:pPr>
      <w:r w:rsidRPr="00A25015">
        <w:t>Довод</w:t>
      </w:r>
      <w:r w:rsidRPr="00A25015">
        <w:rPr>
          <w:lang w:bidi="ru-RU"/>
        </w:rPr>
        <w:t xml:space="preserve"> </w:t>
      </w:r>
      <w:r w:rsidRPr="00A25015">
        <w:rPr>
          <w:lang w:bidi="ru-RU"/>
        </w:rPr>
        <w:t>Андриевск</w:t>
      </w:r>
      <w:r w:rsidRPr="00A25015">
        <w:rPr>
          <w:lang w:bidi="ru-RU"/>
        </w:rPr>
        <w:t>ого</w:t>
      </w:r>
      <w:r w:rsidRPr="00A25015">
        <w:rPr>
          <w:lang w:bidi="ru-RU"/>
        </w:rPr>
        <w:t xml:space="preserve"> Д.Р. </w:t>
      </w:r>
      <w:r w:rsidRPr="00A25015">
        <w:t xml:space="preserve">о том, что </w:t>
      </w:r>
      <w:r w:rsidRPr="00A25015">
        <w:t>у</w:t>
      </w:r>
      <w:r w:rsidRPr="00A25015">
        <w:t>стройство</w:t>
      </w:r>
      <w:r w:rsidRPr="00A25015">
        <w:t xml:space="preserve"> </w:t>
      </w:r>
      <w:r w:rsidRPr="00A25015">
        <w:t>использовал</w:t>
      </w:r>
      <w:r w:rsidRPr="00A25015" w:rsidR="00C511BD">
        <w:t>ось</w:t>
      </w:r>
      <w:r w:rsidRPr="00A25015">
        <w:t xml:space="preserve"> не в движении, а в то время, когда автомобиль стоял на светофоре, </w:t>
      </w:r>
      <w:r w:rsidRPr="00A25015">
        <w:t>не</w:t>
      </w:r>
      <w:r w:rsidRPr="00A25015">
        <w:t xml:space="preserve"> может быть принят судом в качестве основания для освобождения </w:t>
      </w:r>
      <w:r w:rsidRPr="00A25015">
        <w:rPr>
          <w:lang w:bidi="ru-RU"/>
        </w:rPr>
        <w:t xml:space="preserve">Андриевского Д.Р. </w:t>
      </w:r>
      <w:r w:rsidRPr="00A25015">
        <w:t xml:space="preserve">от административной ответственности по </w:t>
      </w:r>
      <w:hyperlink r:id="rId9" w:anchor="/document/12125267/entry/12504" w:history="1">
        <w:r w:rsidRPr="00A25015">
          <w:rPr>
            <w:rStyle w:val="Hyperlink"/>
            <w:color w:val="auto"/>
            <w:u w:val="none"/>
          </w:rPr>
          <w:t>ч. 4 ст. 12.5</w:t>
        </w:r>
      </w:hyperlink>
      <w:r w:rsidRPr="00A25015">
        <w:t xml:space="preserve"> КоАП РФ, поскольку</w:t>
      </w:r>
      <w:r w:rsidRPr="00A25015">
        <w:t xml:space="preserve"> </w:t>
      </w:r>
      <w:r w:rsidRPr="00A25015">
        <w:t xml:space="preserve">из нормы </w:t>
      </w:r>
      <w:hyperlink r:id="rId9" w:anchor="/document/12125267/entry/12504" w:history="1">
        <w:r w:rsidRPr="00A25015">
          <w:rPr>
            <w:rStyle w:val="Hyperlink"/>
            <w:color w:val="auto"/>
            <w:u w:val="none"/>
          </w:rPr>
          <w:t>ч. 4 ст. 12.5</w:t>
        </w:r>
      </w:hyperlink>
      <w:r w:rsidRPr="00A25015">
        <w:t xml:space="preserve"> КоАП РФ следует, что </w:t>
      </w:r>
      <w:r w:rsidRPr="00A25015" w:rsidR="00167ACE">
        <w:t>административная ответственность, исходя из содержания диспозиции приведенной нормы закона, наступает непосредственно за управление транспортным средством, на котором без соответствующего разрешения установлены устройства для подачи специальных световых или звуковых сигналов, а не за использование данного устройства.</w:t>
      </w:r>
    </w:p>
    <w:p w:rsidR="00721F9F" w:rsidRPr="00A25015" w:rsidP="00C511BD" w14:paraId="250AE4BE" w14:textId="5A2314FB">
      <w:pPr>
        <w:pStyle w:val="NormalWeb"/>
        <w:spacing w:before="0" w:beforeAutospacing="0" w:after="0" w:afterAutospacing="0"/>
        <w:ind w:firstLine="540"/>
        <w:jc w:val="both"/>
      </w:pPr>
      <w:r w:rsidRPr="00A25015">
        <w:t>Частью 4 статьи 12.5 КоАП РФ установлена административная ответственность за управление транспортным средством, на котором без соответствующего разрешения установлены устр</w:t>
      </w:r>
      <w:r w:rsidRPr="00A25015">
        <w:t>ойства для подачи специальных световых или звуковых сигналов (за исключением охранной сигнализации).</w:t>
      </w:r>
    </w:p>
    <w:p w:rsidR="00721F9F" w:rsidRPr="00A25015" w:rsidP="00C511BD" w14:paraId="554C7454" w14:textId="77777777">
      <w:pPr>
        <w:pStyle w:val="NormalWeb"/>
        <w:spacing w:before="0" w:beforeAutospacing="0" w:after="0" w:afterAutospacing="0"/>
        <w:ind w:firstLine="540"/>
        <w:jc w:val="both"/>
      </w:pPr>
      <w:r w:rsidRPr="00A25015">
        <w:t>Субъективная сторона административного правонарушения, предусмотренного частью 4 статьи 12.5 КоАП РФ характеризуется умышленной формой вины.</w:t>
      </w:r>
    </w:p>
    <w:p w:rsidR="00721F9F" w:rsidRPr="00A25015" w:rsidP="00C511BD" w14:paraId="33ED72D7" w14:textId="77777777">
      <w:pPr>
        <w:pStyle w:val="NormalWeb"/>
        <w:spacing w:before="0" w:beforeAutospacing="0" w:after="0" w:afterAutospacing="0"/>
        <w:ind w:firstLine="540"/>
        <w:jc w:val="both"/>
      </w:pPr>
      <w:r w:rsidRPr="00A25015">
        <w:t>Объективную ст</w:t>
      </w:r>
      <w:r w:rsidRPr="00A25015">
        <w:t>орону указанного состава административного правонарушения, образует управление транспортным средством с нарушением требований пункта 11 Основных положений по допуску транспортных средств к эксплуатации, запрещающих эксплуатацию транспортных средств, оборуд</w:t>
      </w:r>
      <w:r w:rsidRPr="00A25015">
        <w:t>ованных без соответствующего разрешения проблесковыми маячками и (или) специальными звуковыми сигналами.</w:t>
      </w:r>
    </w:p>
    <w:p w:rsidR="00721F9F" w:rsidRPr="00A25015" w:rsidP="00C511BD" w14:paraId="48E5E4A9" w14:textId="656DC6C1">
      <w:pPr>
        <w:pStyle w:val="NormalWeb"/>
        <w:spacing w:before="0" w:beforeAutospacing="0" w:after="0" w:afterAutospacing="0"/>
        <w:ind w:firstLine="540"/>
        <w:jc w:val="both"/>
      </w:pPr>
      <w:r w:rsidRPr="00A25015">
        <w:t xml:space="preserve">Являясь участником дорожного движения, </w:t>
      </w:r>
      <w:r w:rsidRPr="00A25015" w:rsidR="00761BBF">
        <w:rPr>
          <w:lang w:bidi="ru-RU"/>
        </w:rPr>
        <w:t xml:space="preserve">Андриевский Д.Р. </w:t>
      </w:r>
      <w:r w:rsidRPr="00A25015">
        <w:t>в силу пункта 1.3 Правил дорожного движения Российской Федерации, обязан знать и соблюдать отно</w:t>
      </w:r>
      <w:r w:rsidRPr="00A25015">
        <w:t>сящиеся к нему требования названных Правил.</w:t>
      </w:r>
    </w:p>
    <w:p w:rsidR="00721F9F" w:rsidRPr="00A25015" w:rsidP="00C511BD" w14:paraId="3254050B" w14:textId="77777777">
      <w:pPr>
        <w:pStyle w:val="NormalWeb"/>
        <w:spacing w:before="0" w:beforeAutospacing="0" w:after="0" w:afterAutospacing="0"/>
        <w:ind w:firstLine="540"/>
        <w:jc w:val="both"/>
      </w:pPr>
      <w:r w:rsidRPr="00A25015">
        <w:t>Согласно пунктам 1 и 2 статьи 16, пункту 1 статьи 19 Федерального закона от 10 декабря 1995 года N 196-ФЗ "О безопасности дорожного движения" техническое состояние и оборудование транспортных средств, участвующих</w:t>
      </w:r>
      <w:r w:rsidRPr="00A25015">
        <w:t xml:space="preserve"> в дорожном движении, должны обеспечивать безопасность дорожного движения. Обязанность по поддержанию транспортных средств, участвующих в дорожном движении, в технически исправном состоянии возлагается на владельцев транспортных средств либо на лиц, эксплу</w:t>
      </w:r>
      <w:r w:rsidRPr="00A25015">
        <w:t>атирующих транспортные средства.</w:t>
      </w:r>
    </w:p>
    <w:p w:rsidR="00721F9F" w:rsidRPr="00A25015" w:rsidP="00C511BD" w14:paraId="597E9B3F" w14:textId="77777777">
      <w:pPr>
        <w:pStyle w:val="NormalWeb"/>
        <w:spacing w:before="0" w:beforeAutospacing="0" w:after="0" w:afterAutospacing="0"/>
        <w:ind w:firstLine="540"/>
        <w:jc w:val="both"/>
      </w:pPr>
      <w:r w:rsidRPr="00A25015">
        <w:t xml:space="preserve">В силу п. 2.3.1 Правил, водитель транспортного средства обязан перед выездом проверить и в пути обеспечить исправное техническое состояние транспортного средства в </w:t>
      </w:r>
      <w:r w:rsidRPr="00A25015">
        <w:t>соответствии с Основными положениями по допуску транспортны</w:t>
      </w:r>
      <w:r w:rsidRPr="00A25015">
        <w:t>х средств к эксплуатации и обязанностями должностных лиц по обеспечению безопасности дорожного движения.</w:t>
      </w:r>
    </w:p>
    <w:p w:rsidR="00721F9F" w:rsidRPr="00A25015" w:rsidP="00C511BD" w14:paraId="23818154" w14:textId="77777777">
      <w:pPr>
        <w:pStyle w:val="NormalWeb"/>
        <w:spacing w:before="0" w:beforeAutospacing="0" w:after="0" w:afterAutospacing="0"/>
        <w:ind w:firstLine="540"/>
        <w:jc w:val="both"/>
      </w:pPr>
      <w:r w:rsidRPr="00A25015">
        <w:t>В разделе 3 Правил, закреплено право использовать во время движения специальные световые или звуковые сигналы только водителями транспортных средств, п</w:t>
      </w:r>
      <w:r w:rsidRPr="00A25015">
        <w:t>равомерно оборудованных специальными сигналами.</w:t>
      </w:r>
    </w:p>
    <w:p w:rsidR="00721F9F" w:rsidRPr="00A25015" w:rsidP="00C511BD" w14:paraId="755973EF" w14:textId="77777777">
      <w:pPr>
        <w:pStyle w:val="NormalWeb"/>
        <w:spacing w:before="0" w:beforeAutospacing="0" w:after="0" w:afterAutospacing="0"/>
        <w:ind w:firstLine="540"/>
        <w:jc w:val="both"/>
      </w:pPr>
      <w:r w:rsidRPr="00A25015">
        <w:t>В соответствии с пунктом 11 Основных положений по допуску транспортных средств к эксплуатации и обязанности должностных лиц по обеспечению безопасности дорожного движения запрещается эксплуатация транспортных</w:t>
      </w:r>
      <w:r w:rsidRPr="00A25015">
        <w:t xml:space="preserve"> средств, оборудованных без соответствующего разрешения проблесковыми маячками и (или) специальными звуковыми сигналами.</w:t>
      </w:r>
    </w:p>
    <w:p w:rsidR="00721F9F" w:rsidRPr="00A25015" w:rsidP="00C511BD" w14:paraId="35C6CCB8" w14:textId="1F13BDBC">
      <w:pPr>
        <w:pStyle w:val="NormalWeb"/>
        <w:spacing w:before="0" w:beforeAutospacing="0" w:after="0" w:afterAutospacing="0"/>
        <w:ind w:firstLine="540"/>
        <w:jc w:val="both"/>
      </w:pPr>
      <w:r w:rsidRPr="00A25015">
        <w:t>Перечень транспортных средств, подлежащих оборудованию специальными проблесковыми маячками и (или) специальными звуковыми сигналами, ус</w:t>
      </w:r>
      <w:r w:rsidRPr="00A25015">
        <w:t>тановлен Указом Президента РФ от 19.05.2012 N 635 "Об упорядочении использования устройств для подачи специальных световых и звуковых сигналов, устанавливаемых на транспортные средства", согласно которому устройствами для подачи специальных световых и звук</w:t>
      </w:r>
      <w:r w:rsidRPr="00A25015">
        <w:t xml:space="preserve">овых сигналов при наличии специальных цветографических схем на наружной поверхности транспортных средств оборудуются транспортные средства </w:t>
      </w:r>
      <w:r w:rsidRPr="00A25015" w:rsidR="007E37C7">
        <w:t>пожарной охраны, полиции, скорой медицинской помощи, профессиональных аварийно-спасательных служб, профессиональных аварийно-спасательных формирований, военной автомобильной инспекции, военной полиции Вооруженных Сил Российской Федерации, войск национальной гвардии Российской Федерации, органов федеральной службы безопасности, следственных органов Следственного комитета Российской Федерации, используемые для осуществления неотложных действий по защите жизни и здоровья граждан</w:t>
      </w:r>
      <w:r w:rsidRPr="00A25015">
        <w:t>.</w:t>
      </w:r>
    </w:p>
    <w:p w:rsidR="00721F9F" w:rsidRPr="00A25015" w:rsidP="00C511BD" w14:paraId="132D05EF" w14:textId="77777777">
      <w:pPr>
        <w:pStyle w:val="NormalWeb"/>
        <w:spacing w:before="0" w:beforeAutospacing="0" w:after="0" w:afterAutospacing="0"/>
        <w:ind w:firstLine="540"/>
        <w:jc w:val="both"/>
      </w:pPr>
      <w:r w:rsidRPr="00A25015">
        <w:t>Выдача разрешений на установку на транспортных средствах устройств для подачи специальных сигналов возложена на МВД России.</w:t>
      </w:r>
    </w:p>
    <w:p w:rsidR="00721F9F" w:rsidRPr="00A25015" w:rsidP="007E37C7" w14:paraId="36D88B72" w14:textId="77777777">
      <w:pPr>
        <w:pStyle w:val="NormalWeb"/>
        <w:spacing w:before="0" w:beforeAutospacing="0" w:after="0" w:afterAutospacing="0"/>
        <w:ind w:firstLine="539"/>
        <w:jc w:val="both"/>
      </w:pPr>
      <w:r w:rsidRPr="00A25015">
        <w:t>В соответствии с пункто</w:t>
      </w:r>
      <w:r w:rsidRPr="00A25015">
        <w:t>м 2 Инструкции о выдаче разрешений на установку на транспортные средства устройств для подачи специальных световых и звуковых сигналов, утвержденной Приказом МВД России от 31 марта 2014 г. N 194, выдача разрешений на установку устройств для подачи специаль</w:t>
      </w:r>
      <w:r w:rsidRPr="00A25015">
        <w:t>ных световых (проблесковых маячков синего, синего и красного цветов) и звуковых сигналов осуществляется путем проставления отметки (внесения записи) в свидетельство о регистрации транспортного средства уполномоченным должностным лицом Госавтоинспекции.</w:t>
      </w:r>
    </w:p>
    <w:p w:rsidR="00721F9F" w:rsidRPr="00A25015" w:rsidP="007E37C7" w14:paraId="085CB913" w14:textId="77777777">
      <w:pPr>
        <w:pStyle w:val="NormalWeb"/>
        <w:spacing w:before="0" w:beforeAutospacing="0" w:after="0" w:afterAutospacing="0"/>
        <w:ind w:firstLine="539"/>
        <w:jc w:val="both"/>
      </w:pPr>
      <w:r w:rsidRPr="00A25015">
        <w:t>Исх</w:t>
      </w:r>
      <w:r w:rsidRPr="00A25015">
        <w:t>одя из положений данной Инструкции, соответствующее разрешение оформляется собственником транспортного средства.</w:t>
      </w:r>
    </w:p>
    <w:p w:rsidR="00E848FE" w:rsidRPr="00A25015" w:rsidP="007E37C7" w14:paraId="7EC427E1" w14:textId="25BF09EE">
      <w:pPr>
        <w:pStyle w:val="NormalWeb"/>
        <w:spacing w:before="0" w:beforeAutospacing="0" w:after="0" w:afterAutospacing="0"/>
        <w:ind w:firstLine="539"/>
        <w:jc w:val="both"/>
      </w:pPr>
      <w:r w:rsidRPr="00A25015">
        <w:t>Из п</w:t>
      </w:r>
      <w:r w:rsidRPr="00A25015">
        <w:t>редставленных материалов дела,</w:t>
      </w:r>
      <w:r w:rsidRPr="00A25015">
        <w:t xml:space="preserve"> следует, что Андриевск</w:t>
      </w:r>
      <w:r w:rsidRPr="00A25015">
        <w:t>ий</w:t>
      </w:r>
      <w:r w:rsidRPr="00A25015">
        <w:t xml:space="preserve"> Д.Р. управлял </w:t>
      </w:r>
      <w:r w:rsidRPr="00A25015">
        <w:t>транспортным средством</w:t>
      </w:r>
      <w:r w:rsidRPr="00A25015">
        <w:t xml:space="preserve"> на котором установлено устройство для подачи с</w:t>
      </w:r>
      <w:r w:rsidRPr="00A25015">
        <w:t>пециальных световых сигналов, не имея на то соответствующего разрешения.</w:t>
      </w:r>
    </w:p>
    <w:p w:rsidR="007E37C7" w:rsidRPr="00A25015" w:rsidP="007E37C7" w14:paraId="1675C9A0" w14:textId="77777777">
      <w:pPr>
        <w:pStyle w:val="NormalWeb"/>
        <w:spacing w:before="0" w:beforeAutospacing="0" w:after="0" w:afterAutospacing="0"/>
        <w:ind w:firstLine="539"/>
        <w:jc w:val="both"/>
      </w:pPr>
      <w:r w:rsidRPr="00A25015">
        <w:t xml:space="preserve">Действия </w:t>
      </w:r>
      <w:r w:rsidRPr="00A25015" w:rsidR="00C511BD">
        <w:t xml:space="preserve">Андриевского Д.Р. </w:t>
      </w:r>
      <w:r w:rsidRPr="00A25015" w:rsidR="00EE6E31">
        <w:t xml:space="preserve">мировой </w:t>
      </w:r>
      <w:r w:rsidRPr="00A25015">
        <w:t>судья квалифицирует по ч.</w:t>
      </w:r>
      <w:r w:rsidRPr="00A25015" w:rsidR="00C511BD">
        <w:t>4</w:t>
      </w:r>
      <w:r w:rsidRPr="00A25015" w:rsidR="00DE5AC4">
        <w:t xml:space="preserve"> ст. 12.</w:t>
      </w:r>
      <w:r w:rsidRPr="00A25015" w:rsidR="00C511BD">
        <w:t>5</w:t>
      </w:r>
      <w:r w:rsidRPr="00A25015">
        <w:t xml:space="preserve"> Кодекса Российской Федерации об административных правонарушениях, </w:t>
      </w:r>
      <w:r w:rsidRPr="00A25015" w:rsidR="00263F3E">
        <w:t xml:space="preserve">как </w:t>
      </w:r>
      <w:r w:rsidRPr="00A25015">
        <w:t>у</w:t>
      </w:r>
      <w:r w:rsidRPr="00A25015">
        <w:t xml:space="preserve">правление транспортным средством, на </w:t>
      </w:r>
      <w:r w:rsidRPr="00A25015">
        <w:t>котором без соответствующего разрешения установлены устройства для подачи специальных световых или звуковых сигналов (за исключением охранной сигнализации)</w:t>
      </w:r>
      <w:r w:rsidRPr="00A25015">
        <w:t>.</w:t>
      </w:r>
    </w:p>
    <w:p w:rsidR="00763023" w:rsidRPr="00A25015" w:rsidP="007E37C7" w14:paraId="740DDA34" w14:textId="46506D16">
      <w:pPr>
        <w:pStyle w:val="NormalWeb"/>
        <w:spacing w:before="0" w:beforeAutospacing="0" w:after="0" w:afterAutospacing="0"/>
        <w:ind w:firstLine="539"/>
        <w:jc w:val="both"/>
      </w:pPr>
      <w:r w:rsidRPr="00A25015">
        <w:t>При назначении наказания мировой судья учитывает характер совершенного административного правонаруш</w:t>
      </w:r>
      <w:r w:rsidRPr="00A25015">
        <w:t>ения, личность виновного, его имущественное положение.</w:t>
      </w:r>
    </w:p>
    <w:p w:rsidR="002F09DE" w:rsidRPr="00A25015" w:rsidP="002F09DE" w14:paraId="5F42C1C6" w14:textId="0EDBB829">
      <w:pPr>
        <w:tabs>
          <w:tab w:val="left" w:pos="4820"/>
        </w:tabs>
        <w:ind w:right="26" w:firstLine="567"/>
        <w:jc w:val="both"/>
      </w:pPr>
      <w:r w:rsidRPr="00A25015">
        <w:t>Обстоятельств, смягчающи</w:t>
      </w:r>
      <w:r w:rsidRPr="00A25015" w:rsidR="007E37C7">
        <w:t>х</w:t>
      </w:r>
      <w:r w:rsidRPr="00A25015">
        <w:t xml:space="preserve"> административную ответственность в соответствии со ст. 4.2 Кодекса Российской Федерации об административных правонарушениях</w:t>
      </w:r>
      <w:r w:rsidRPr="00A25015">
        <w:t xml:space="preserve">, </w:t>
      </w:r>
      <w:r w:rsidRPr="00A25015" w:rsidR="007E37C7">
        <w:t xml:space="preserve">мировой судья не находит. </w:t>
      </w:r>
    </w:p>
    <w:p w:rsidR="007E37C7" w:rsidRPr="00A25015" w:rsidP="007E37C7" w14:paraId="0AD4C275" w14:textId="77777777">
      <w:pPr>
        <w:tabs>
          <w:tab w:val="left" w:pos="567"/>
          <w:tab w:val="left" w:pos="3686"/>
        </w:tabs>
        <w:ind w:right="-2" w:firstLine="567"/>
        <w:jc w:val="both"/>
      </w:pPr>
      <w:r w:rsidRPr="00A25015">
        <w:t>Обстоятельством, отягча</w:t>
      </w:r>
      <w:r w:rsidRPr="00A25015">
        <w:t xml:space="preserve">ющим административную ответственность, является в соответствии со ст. 4.3 Кодекса Российской Федерации об административных правонарушениях, повторное совершение однородного административного правонарушения.  </w:t>
      </w:r>
    </w:p>
    <w:p w:rsidR="009F2B3E" w:rsidRPr="00A25015" w:rsidP="009F2B3E" w14:paraId="10955215" w14:textId="34FC5CC3">
      <w:pPr>
        <w:tabs>
          <w:tab w:val="left" w:pos="567"/>
          <w:tab w:val="left" w:pos="3686"/>
        </w:tabs>
        <w:ind w:right="-2" w:firstLine="567"/>
        <w:jc w:val="both"/>
      </w:pPr>
      <w:r w:rsidRPr="00A25015">
        <w:t xml:space="preserve">Исходя из содержания санкции </w:t>
      </w:r>
      <w:hyperlink r:id="rId9" w:anchor="/document/12125267/entry/12504" w:history="1">
        <w:r w:rsidRPr="00A25015">
          <w:rPr>
            <w:rStyle w:val="Hyperlink"/>
            <w:color w:val="auto"/>
            <w:u w:val="none"/>
          </w:rPr>
          <w:t>части 4 статьи 12.5</w:t>
        </w:r>
      </w:hyperlink>
      <w:r w:rsidRPr="00A25015">
        <w:t xml:space="preserve"> </w:t>
      </w:r>
      <w:r w:rsidRPr="00A25015">
        <w:t>Кодекса Российской Федерации об административных правонарушениях, конфискация устройств для подачи специальных звуковых и световых сигналов является дополнительны</w:t>
      </w:r>
      <w:r w:rsidRPr="00A25015">
        <w:t xml:space="preserve">м административным наказанием и в </w:t>
      </w:r>
      <w:r w:rsidRPr="00A25015">
        <w:t xml:space="preserve">силу конструкции самой нормы всегда назначается вместе с основным административным наказанием в виде лишения права управления транспортными средствами. </w:t>
      </w:r>
    </w:p>
    <w:p w:rsidR="009F2B3E" w:rsidRPr="00A25015" w:rsidP="009F2B3E" w14:paraId="4B7AB8FC" w14:textId="77777777">
      <w:pPr>
        <w:tabs>
          <w:tab w:val="left" w:pos="567"/>
          <w:tab w:val="left" w:pos="3686"/>
        </w:tabs>
        <w:ind w:right="-2" w:firstLine="567"/>
        <w:jc w:val="both"/>
      </w:pPr>
      <w:r w:rsidRPr="00A25015">
        <w:t>Действительно, безвозмездное изъятие в доход государства указанных вы</w:t>
      </w:r>
      <w:r w:rsidRPr="00A25015">
        <w:t>ше устройств как санкция за совершение административного правонарушения, применяемая к правонарушителю, по сути, направлено на собственника соответствующего имущества.</w:t>
      </w:r>
    </w:p>
    <w:p w:rsidR="009F2B3E" w:rsidRPr="00A25015" w:rsidP="009F2B3E" w14:paraId="3E176EB8" w14:textId="77777777">
      <w:pPr>
        <w:tabs>
          <w:tab w:val="left" w:pos="567"/>
          <w:tab w:val="left" w:pos="3686"/>
        </w:tabs>
        <w:ind w:right="-2" w:firstLine="567"/>
        <w:jc w:val="both"/>
      </w:pPr>
      <w:r w:rsidRPr="00A25015">
        <w:t xml:space="preserve">Между тем, по смыслу </w:t>
      </w:r>
      <w:r w:rsidRPr="00A25015">
        <w:t xml:space="preserve">положений </w:t>
      </w:r>
      <w:hyperlink r:id="rId9" w:anchor="/document/12125267/entry/12504" w:history="1">
        <w:r w:rsidRPr="00A25015">
          <w:rPr>
            <w:rStyle w:val="Hyperlink"/>
            <w:color w:val="auto"/>
            <w:u w:val="none"/>
          </w:rPr>
          <w:t>части 4 статьи 12.5</w:t>
        </w:r>
      </w:hyperlink>
      <w:r w:rsidRPr="00A25015">
        <w:t xml:space="preserve"> Кодекса Российской Федерации об административных правонарушениях, обязывающих суд назначить правонарушителю наказание в виде лишения права управления транспортными средствами с конфискацией устройства для подачи специ</w:t>
      </w:r>
      <w:r w:rsidRPr="00A25015">
        <w:t>альных звуковых и световых сигналов, дополнительное административное наказание назначается независимо от того, принадлежит ли это имущество лицу, в отношении которого ведется производство по данному делу, или нет.</w:t>
      </w:r>
    </w:p>
    <w:p w:rsidR="009F2B3E" w:rsidRPr="00A25015" w:rsidP="009F2B3E" w14:paraId="23FF5426" w14:textId="18426FA6">
      <w:pPr>
        <w:tabs>
          <w:tab w:val="left" w:pos="567"/>
          <w:tab w:val="left" w:pos="3686"/>
        </w:tabs>
        <w:ind w:right="-2" w:firstLine="567"/>
        <w:jc w:val="both"/>
      </w:pPr>
      <w:r w:rsidRPr="00A25015">
        <w:t>С учетом характера правонарушения, личност</w:t>
      </w:r>
      <w:r w:rsidRPr="00A25015">
        <w:t>и правонарушителя, установленных конкретных обстоятельств, мировой судья считает необходимым назначить наказание в виде лишени</w:t>
      </w:r>
      <w:r w:rsidRPr="00A25015" w:rsidR="00D706A0">
        <w:t>я</w:t>
      </w:r>
      <w:r w:rsidRPr="00A25015">
        <w:t xml:space="preserve"> права управления транспортными средствами с конфискацией предмета административного правонарушения.</w:t>
      </w:r>
    </w:p>
    <w:p w:rsidR="00D13934" w:rsidRPr="00A25015" w:rsidP="00D13934" w14:paraId="06648F1E" w14:textId="4D1A29CF">
      <w:pPr>
        <w:pStyle w:val="BodyText"/>
        <w:ind w:firstLine="567"/>
      </w:pPr>
      <w:r w:rsidRPr="00A25015">
        <w:t>С учётом изложе</w:t>
      </w:r>
      <w:r w:rsidRPr="00A25015" w:rsidR="002F09DE">
        <w:t>н</w:t>
      </w:r>
      <w:r w:rsidRPr="00A25015">
        <w:t xml:space="preserve">ного, </w:t>
      </w:r>
      <w:r w:rsidRPr="00A25015" w:rsidR="00FD2ED2">
        <w:t>руководствуясь ст. ст. 29.9 ч.1, 29.10, 29.11 Кодекса Российской Федерации об административных правонарушениях</w:t>
      </w:r>
      <w:r w:rsidRPr="00A25015">
        <w:t xml:space="preserve">, </w:t>
      </w:r>
      <w:r w:rsidRPr="00A25015" w:rsidR="00040AEF">
        <w:t xml:space="preserve">мировой </w:t>
      </w:r>
      <w:r w:rsidRPr="00A25015">
        <w:t>судья</w:t>
      </w:r>
    </w:p>
    <w:p w:rsidR="00D13934" w:rsidRPr="00A25015" w:rsidP="00D13934" w14:paraId="5AD32E84" w14:textId="77777777">
      <w:pPr>
        <w:ind w:firstLine="720"/>
        <w:jc w:val="both"/>
      </w:pPr>
    </w:p>
    <w:p w:rsidR="00D13934" w:rsidRPr="00A25015" w:rsidP="00D13934" w14:paraId="72AC55C4" w14:textId="77777777">
      <w:pPr>
        <w:jc w:val="center"/>
        <w:rPr>
          <w:bCs/>
        </w:rPr>
      </w:pPr>
      <w:r w:rsidRPr="00A25015">
        <w:rPr>
          <w:bCs/>
        </w:rPr>
        <w:t>П О С Т А Н О В И Л:</w:t>
      </w:r>
    </w:p>
    <w:p w:rsidR="00D13934" w:rsidRPr="00A25015" w:rsidP="00D13934" w14:paraId="58633BE9" w14:textId="77777777">
      <w:pPr>
        <w:ind w:firstLine="720"/>
        <w:jc w:val="both"/>
      </w:pPr>
    </w:p>
    <w:p w:rsidR="00721F9F" w:rsidRPr="00A25015" w:rsidP="00721F9F" w14:paraId="6CAB2C41" w14:textId="3656F9A6">
      <w:pPr>
        <w:widowControl w:val="0"/>
        <w:autoSpaceDE w:val="0"/>
        <w:autoSpaceDN w:val="0"/>
        <w:adjustRightInd w:val="0"/>
        <w:ind w:firstLine="708"/>
        <w:jc w:val="both"/>
      </w:pPr>
      <w:r w:rsidRPr="00A25015">
        <w:t>Андриевского Д</w:t>
      </w:r>
      <w:r w:rsidRPr="00A25015" w:rsidR="00A25015">
        <w:t>.</w:t>
      </w:r>
      <w:r w:rsidRPr="00A25015">
        <w:t xml:space="preserve"> Р</w:t>
      </w:r>
      <w:r w:rsidRPr="00A25015" w:rsidR="00A25015">
        <w:t>.</w:t>
      </w:r>
      <w:r w:rsidRPr="00A25015">
        <w:t xml:space="preserve"> </w:t>
      </w:r>
      <w:r w:rsidRPr="00A25015" w:rsidR="00B76D37">
        <w:t>п</w:t>
      </w:r>
      <w:r w:rsidRPr="00A25015" w:rsidR="00D13934">
        <w:t>ризнать виновным в совершении административного правонарушения, предусмотренного ч.</w:t>
      </w:r>
      <w:r w:rsidRPr="00A25015" w:rsidR="004F0D64">
        <w:t xml:space="preserve"> </w:t>
      </w:r>
      <w:r w:rsidRPr="00A25015">
        <w:t>4</w:t>
      </w:r>
      <w:r w:rsidRPr="00A25015" w:rsidR="00D13934">
        <w:t xml:space="preserve"> ст. 12.</w:t>
      </w:r>
      <w:r w:rsidRPr="00A25015">
        <w:t>5</w:t>
      </w:r>
      <w:r w:rsidRPr="00A25015" w:rsidR="00D13934">
        <w:t xml:space="preserve"> Кодекса Российской Федерации об административных правонарушениях </w:t>
      </w:r>
      <w:r w:rsidRPr="00A25015">
        <w:t>и назначить ему наказание в виде лишения права управления транспортными средствами на срок 1 (один) год</w:t>
      </w:r>
      <w:r w:rsidRPr="00A25015" w:rsidR="00AE38E8">
        <w:t xml:space="preserve"> с конфискацией устройства для подачи специальных световых сигналов</w:t>
      </w:r>
      <w:r w:rsidRPr="00A25015">
        <w:t>.</w:t>
      </w:r>
    </w:p>
    <w:p w:rsidR="00721F9F" w:rsidRPr="00A25015" w:rsidP="00721F9F" w14:paraId="7DCDB77D" w14:textId="77777777">
      <w:pPr>
        <w:ind w:firstLine="708"/>
        <w:jc w:val="both"/>
      </w:pPr>
      <w:r w:rsidRPr="00A25015">
        <w:t xml:space="preserve">Срок </w:t>
      </w:r>
      <w:r w:rsidRPr="00A25015">
        <w:t>лишения права управления транспортными средствами исчисляется с момента вступления настоящего постановления в законную силу.</w:t>
      </w:r>
    </w:p>
    <w:p w:rsidR="00721F9F" w:rsidRPr="00A25015" w:rsidP="00721F9F" w14:paraId="58053C9B" w14:textId="77777777">
      <w:pPr>
        <w:ind w:firstLine="708"/>
        <w:jc w:val="both"/>
        <w:rPr>
          <w:shd w:val="clear" w:color="auto" w:fill="FFFFFF"/>
        </w:rPr>
      </w:pPr>
      <w:r w:rsidRPr="00A25015">
        <w:t>В соответствии со ст. 32.7 КоАП РФ, в течение трех рабочих дней со дня вступления в законную силу постановления о назначении админи</w:t>
      </w:r>
      <w:r w:rsidRPr="00A25015">
        <w:t>стративного наказания в виде лишения соответствующего специального права лицо, лишенное специального права, должно сдать документы в органы Госавтоинспекции, а в случае утраты указанных документов заявить об этом в указанный орган в тот же срок.</w:t>
      </w:r>
      <w:r w:rsidRPr="00A25015">
        <w:rPr>
          <w:shd w:val="clear" w:color="auto" w:fill="FFFFFF"/>
        </w:rPr>
        <w:t xml:space="preserve"> В случае </w:t>
      </w:r>
      <w:hyperlink r:id="rId10" w:anchor="dst100158" w:history="1">
        <w:r w:rsidRPr="00A25015">
          <w:rPr>
            <w:shd w:val="clear" w:color="auto" w:fill="FFFFFF"/>
          </w:rPr>
          <w:t>уклонения</w:t>
        </w:r>
      </w:hyperlink>
      <w:r w:rsidRPr="00A25015">
        <w:rPr>
          <w:shd w:val="clear" w:color="auto" w:fill="FFFFFF"/>
        </w:rPr>
        <w:t> </w:t>
      </w:r>
      <w:r w:rsidRPr="00A25015">
        <w:rPr>
          <w:shd w:val="clear" w:color="auto" w:fill="FFFFFF"/>
        </w:rPr>
        <w:t>лица, лишенного специального права, от сдачи соответствующего удостоверения (специального разрешения) или иных документо</w:t>
      </w:r>
      <w:r w:rsidRPr="00A25015">
        <w:rPr>
          <w:shd w:val="clear" w:color="auto" w:fill="FFFFFF"/>
        </w:rPr>
        <w:t>в срок лишения специального права прерывается.</w:t>
      </w:r>
    </w:p>
    <w:p w:rsidR="00721F9F" w:rsidRPr="00A25015" w:rsidP="00721F9F" w14:paraId="5BF2EC6F" w14:textId="77777777">
      <w:pPr>
        <w:ind w:firstLine="708"/>
        <w:jc w:val="both"/>
      </w:pPr>
      <w:r w:rsidRPr="00A25015">
        <w:t>Постановление может быть обжаловано в Нефтеюганский районный суд Ханты – Мансийского автономного округа-Югры, в течение десяти дней со дня получения копии постановления, через мирового судью, вынесшего постано</w:t>
      </w:r>
      <w:r w:rsidRPr="00A25015">
        <w:t xml:space="preserve">вление. В этот же срок постановление может быть опротестовано прокурором.                     </w:t>
      </w:r>
    </w:p>
    <w:p w:rsidR="00A25015" w:rsidRPr="00A25015" w:rsidP="00763023" w14:paraId="0FD8A6F0" w14:textId="77777777"/>
    <w:p w:rsidR="00A25015" w:rsidRPr="00A25015" w:rsidP="00763023" w14:paraId="0589027C" w14:textId="77777777"/>
    <w:p w:rsidR="00A25015" w:rsidRPr="00A25015" w:rsidP="00763023" w14:paraId="7430F27C" w14:textId="77777777"/>
    <w:p w:rsidR="00A25015" w:rsidRPr="00A25015" w:rsidP="00763023" w14:paraId="14D37C08" w14:textId="77777777"/>
    <w:p w:rsidR="00763023" w:rsidRPr="00A25015" w:rsidP="00763023" w14:paraId="5507631D" w14:textId="77777777">
      <w:r w:rsidRPr="00A25015">
        <w:t xml:space="preserve">                   Мировой судья                                                Р.В. Агзямова</w:t>
      </w:r>
    </w:p>
    <w:p w:rsidR="00A925D3" w:rsidRPr="00A25015" w:rsidP="00763023" w14:paraId="3BE36FF3" w14:textId="177235E4">
      <w:pPr>
        <w:widowControl w:val="0"/>
        <w:shd w:val="clear" w:color="auto" w:fill="FFFFFF"/>
        <w:tabs>
          <w:tab w:val="left" w:pos="6495"/>
        </w:tabs>
        <w:autoSpaceDE w:val="0"/>
        <w:ind w:right="-1" w:firstLine="567"/>
        <w:jc w:val="both"/>
      </w:pPr>
    </w:p>
    <w:p w:rsidR="006F0C3D" w:rsidRPr="00A25015" w:rsidP="005B1FB2" w14:paraId="3522502C" w14:textId="3882E003">
      <w:pPr>
        <w:suppressAutoHyphens/>
        <w:jc w:val="both"/>
        <w:rPr>
          <w:lang w:eastAsia="ar-SA"/>
        </w:rPr>
      </w:pPr>
      <w:r w:rsidRPr="00A25015">
        <w:rPr>
          <w:lang w:eastAsia="ar-SA"/>
        </w:rPr>
        <w:t xml:space="preserve"> </w:t>
      </w:r>
    </w:p>
    <w:sectPr w:rsidSect="0068005E">
      <w:pgSz w:w="11906" w:h="16838"/>
      <w:pgMar w:top="964" w:right="851" w:bottom="96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934"/>
    <w:rsid w:val="0000101E"/>
    <w:rsid w:val="00014D3E"/>
    <w:rsid w:val="00040AEF"/>
    <w:rsid w:val="00047FF4"/>
    <w:rsid w:val="00052741"/>
    <w:rsid w:val="00082AA6"/>
    <w:rsid w:val="0009721B"/>
    <w:rsid w:val="000A0AB8"/>
    <w:rsid w:val="000C7090"/>
    <w:rsid w:val="000D2951"/>
    <w:rsid w:val="000D7EFB"/>
    <w:rsid w:val="000E4F76"/>
    <w:rsid w:val="000F1B52"/>
    <w:rsid w:val="0015484C"/>
    <w:rsid w:val="00167ACE"/>
    <w:rsid w:val="00170D77"/>
    <w:rsid w:val="00172C3D"/>
    <w:rsid w:val="001854BA"/>
    <w:rsid w:val="001B10AC"/>
    <w:rsid w:val="001B19C2"/>
    <w:rsid w:val="001C1CEB"/>
    <w:rsid w:val="001D1140"/>
    <w:rsid w:val="001E5C6C"/>
    <w:rsid w:val="001F3FFC"/>
    <w:rsid w:val="00200327"/>
    <w:rsid w:val="00225960"/>
    <w:rsid w:val="00226B98"/>
    <w:rsid w:val="0024152C"/>
    <w:rsid w:val="002477C5"/>
    <w:rsid w:val="00263F3E"/>
    <w:rsid w:val="0028107F"/>
    <w:rsid w:val="002A5B8D"/>
    <w:rsid w:val="002B3645"/>
    <w:rsid w:val="002F09DE"/>
    <w:rsid w:val="00313913"/>
    <w:rsid w:val="003374A3"/>
    <w:rsid w:val="003602E8"/>
    <w:rsid w:val="003917F3"/>
    <w:rsid w:val="003A25C1"/>
    <w:rsid w:val="003C3F9B"/>
    <w:rsid w:val="003C7556"/>
    <w:rsid w:val="003F0631"/>
    <w:rsid w:val="003F0D87"/>
    <w:rsid w:val="004303E1"/>
    <w:rsid w:val="004611D2"/>
    <w:rsid w:val="00481D5D"/>
    <w:rsid w:val="004A3C32"/>
    <w:rsid w:val="004C51F7"/>
    <w:rsid w:val="004F0D64"/>
    <w:rsid w:val="004F6330"/>
    <w:rsid w:val="0050307B"/>
    <w:rsid w:val="00506310"/>
    <w:rsid w:val="005315C3"/>
    <w:rsid w:val="00532BF7"/>
    <w:rsid w:val="00550C46"/>
    <w:rsid w:val="0055315A"/>
    <w:rsid w:val="00574186"/>
    <w:rsid w:val="005827E1"/>
    <w:rsid w:val="0059287A"/>
    <w:rsid w:val="005B1FB2"/>
    <w:rsid w:val="005B5D99"/>
    <w:rsid w:val="0060473E"/>
    <w:rsid w:val="0061061E"/>
    <w:rsid w:val="00616641"/>
    <w:rsid w:val="006201F0"/>
    <w:rsid w:val="006631FB"/>
    <w:rsid w:val="00671859"/>
    <w:rsid w:val="006722D8"/>
    <w:rsid w:val="0068005E"/>
    <w:rsid w:val="00680BFF"/>
    <w:rsid w:val="006907DA"/>
    <w:rsid w:val="006B3BA0"/>
    <w:rsid w:val="006E46ED"/>
    <w:rsid w:val="006F0C3D"/>
    <w:rsid w:val="00700421"/>
    <w:rsid w:val="00717CF8"/>
    <w:rsid w:val="00721F9F"/>
    <w:rsid w:val="00726B48"/>
    <w:rsid w:val="00733978"/>
    <w:rsid w:val="00735849"/>
    <w:rsid w:val="0074349B"/>
    <w:rsid w:val="00744662"/>
    <w:rsid w:val="00747935"/>
    <w:rsid w:val="00761BBF"/>
    <w:rsid w:val="00763023"/>
    <w:rsid w:val="0077467C"/>
    <w:rsid w:val="007935F9"/>
    <w:rsid w:val="007A14EE"/>
    <w:rsid w:val="007A50E4"/>
    <w:rsid w:val="007B5BE5"/>
    <w:rsid w:val="007B634B"/>
    <w:rsid w:val="007E37C7"/>
    <w:rsid w:val="00826D56"/>
    <w:rsid w:val="00862A5E"/>
    <w:rsid w:val="008755B0"/>
    <w:rsid w:val="008C3926"/>
    <w:rsid w:val="008C5442"/>
    <w:rsid w:val="00917D50"/>
    <w:rsid w:val="009805F5"/>
    <w:rsid w:val="009C5EC5"/>
    <w:rsid w:val="009D6016"/>
    <w:rsid w:val="009F2B3E"/>
    <w:rsid w:val="009F5A93"/>
    <w:rsid w:val="00A02448"/>
    <w:rsid w:val="00A25015"/>
    <w:rsid w:val="00A25A04"/>
    <w:rsid w:val="00A25DF7"/>
    <w:rsid w:val="00A75056"/>
    <w:rsid w:val="00A829C5"/>
    <w:rsid w:val="00A925D3"/>
    <w:rsid w:val="00AC0AA0"/>
    <w:rsid w:val="00AD7C9E"/>
    <w:rsid w:val="00AE38E8"/>
    <w:rsid w:val="00AF4194"/>
    <w:rsid w:val="00B45650"/>
    <w:rsid w:val="00B70CDF"/>
    <w:rsid w:val="00B76D37"/>
    <w:rsid w:val="00BC45EC"/>
    <w:rsid w:val="00BD1C47"/>
    <w:rsid w:val="00BD323E"/>
    <w:rsid w:val="00BD7FC5"/>
    <w:rsid w:val="00C33B6C"/>
    <w:rsid w:val="00C37F9A"/>
    <w:rsid w:val="00C44573"/>
    <w:rsid w:val="00C5072B"/>
    <w:rsid w:val="00C511BD"/>
    <w:rsid w:val="00C8661E"/>
    <w:rsid w:val="00CC5F9A"/>
    <w:rsid w:val="00CE2F15"/>
    <w:rsid w:val="00CE477C"/>
    <w:rsid w:val="00CF28FA"/>
    <w:rsid w:val="00CF2D05"/>
    <w:rsid w:val="00D13934"/>
    <w:rsid w:val="00D21A49"/>
    <w:rsid w:val="00D21E3A"/>
    <w:rsid w:val="00D2267D"/>
    <w:rsid w:val="00D51F6F"/>
    <w:rsid w:val="00D65100"/>
    <w:rsid w:val="00D706A0"/>
    <w:rsid w:val="00D842C5"/>
    <w:rsid w:val="00D85B72"/>
    <w:rsid w:val="00DA1949"/>
    <w:rsid w:val="00DE5AC4"/>
    <w:rsid w:val="00DF46B9"/>
    <w:rsid w:val="00E10A20"/>
    <w:rsid w:val="00E848FE"/>
    <w:rsid w:val="00E95248"/>
    <w:rsid w:val="00EA0561"/>
    <w:rsid w:val="00EA679A"/>
    <w:rsid w:val="00EA7FBE"/>
    <w:rsid w:val="00EB0F1C"/>
    <w:rsid w:val="00EB31D7"/>
    <w:rsid w:val="00EE6E31"/>
    <w:rsid w:val="00EF75AD"/>
    <w:rsid w:val="00F0619B"/>
    <w:rsid w:val="00F51E0F"/>
    <w:rsid w:val="00F634FA"/>
    <w:rsid w:val="00F64B9D"/>
    <w:rsid w:val="00F73BE6"/>
    <w:rsid w:val="00F80C30"/>
    <w:rsid w:val="00F83A7B"/>
    <w:rsid w:val="00FA1B55"/>
    <w:rsid w:val="00FD2ED2"/>
    <w:rsid w:val="00FD529E"/>
  </w:rsids>
  <m:mathPr>
    <m:mathFont m:val="Cambria Math"/>
    <m:smallFrac/>
  </m:mathPr>
  <w:themeFontLang w:val="ru-RU"/>
  <w:clrSchemeMapping w:bg1="light1" w:t1="dark1" w:bg2="light2" w:t2="dark2" w:accent1="accent1" w:accent2="accent2" w:accent3="accent3" w:accent4="accent4" w:accent5="accent5" w:accent6="accent6" w:hyperlink="hyperlink" w:followedHyperlink="followedHyperlink"/>
  <w15:docId w15:val="{8A1FF0EA-1187-4E3B-864C-9145B2EA8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934"/>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
    <w:rsid w:val="00D13934"/>
    <w:pPr>
      <w:jc w:val="both"/>
    </w:pPr>
  </w:style>
  <w:style w:type="character" w:customStyle="1" w:styleId="a">
    <w:name w:val="Основной текст Знак"/>
    <w:basedOn w:val="DefaultParagraphFont"/>
    <w:link w:val="BodyText"/>
    <w:rsid w:val="00D13934"/>
    <w:rPr>
      <w:rFonts w:ascii="Times New Roman" w:eastAsia="Times New Roman" w:hAnsi="Times New Roman" w:cs="Times New Roman"/>
      <w:sz w:val="24"/>
      <w:szCs w:val="24"/>
      <w:lang w:eastAsia="ru-RU"/>
    </w:rPr>
  </w:style>
  <w:style w:type="paragraph" w:customStyle="1" w:styleId="ConsPlusNormal">
    <w:name w:val="ConsPlusNormal"/>
    <w:rsid w:val="00D1393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Hyperlink">
    <w:name w:val="Hyperlink"/>
    <w:rsid w:val="00D13934"/>
    <w:rPr>
      <w:color w:val="0000FF"/>
      <w:u w:val="single"/>
    </w:rPr>
  </w:style>
  <w:style w:type="paragraph" w:styleId="BalloonText">
    <w:name w:val="Balloon Text"/>
    <w:basedOn w:val="Normal"/>
    <w:link w:val="a0"/>
    <w:uiPriority w:val="99"/>
    <w:semiHidden/>
    <w:unhideWhenUsed/>
    <w:rsid w:val="000E4F76"/>
    <w:rPr>
      <w:rFonts w:ascii="Segoe UI" w:hAnsi="Segoe UI" w:cs="Segoe UI"/>
      <w:sz w:val="18"/>
      <w:szCs w:val="18"/>
    </w:rPr>
  </w:style>
  <w:style w:type="character" w:customStyle="1" w:styleId="a0">
    <w:name w:val="Текст выноски Знак"/>
    <w:basedOn w:val="DefaultParagraphFont"/>
    <w:link w:val="BalloonText"/>
    <w:uiPriority w:val="99"/>
    <w:semiHidden/>
    <w:rsid w:val="000E4F76"/>
    <w:rPr>
      <w:rFonts w:ascii="Segoe UI" w:eastAsia="Times New Roman" w:hAnsi="Segoe UI" w:cs="Segoe UI"/>
      <w:sz w:val="18"/>
      <w:szCs w:val="18"/>
      <w:lang w:eastAsia="ru-RU"/>
    </w:rPr>
  </w:style>
  <w:style w:type="character" w:customStyle="1" w:styleId="a1">
    <w:name w:val="Основной текст_"/>
    <w:basedOn w:val="DefaultParagraphFont"/>
    <w:link w:val="1"/>
    <w:rsid w:val="00EB0F1C"/>
    <w:rPr>
      <w:rFonts w:ascii="Times New Roman" w:eastAsia="Times New Roman" w:hAnsi="Times New Roman" w:cs="Times New Roman"/>
      <w:sz w:val="26"/>
      <w:szCs w:val="26"/>
      <w:shd w:val="clear" w:color="auto" w:fill="FFFFFF"/>
    </w:rPr>
  </w:style>
  <w:style w:type="paragraph" w:customStyle="1" w:styleId="1">
    <w:name w:val="Основной текст1"/>
    <w:basedOn w:val="Normal"/>
    <w:link w:val="a1"/>
    <w:rsid w:val="00EB0F1C"/>
    <w:pPr>
      <w:shd w:val="clear" w:color="auto" w:fill="FFFFFF"/>
      <w:spacing w:line="322" w:lineRule="exact"/>
    </w:pPr>
    <w:rPr>
      <w:sz w:val="26"/>
      <w:szCs w:val="26"/>
      <w:lang w:eastAsia="en-US"/>
    </w:rPr>
  </w:style>
  <w:style w:type="paragraph" w:styleId="BodyTextIndent">
    <w:name w:val="Body Text Indent"/>
    <w:basedOn w:val="Normal"/>
    <w:link w:val="a2"/>
    <w:uiPriority w:val="99"/>
    <w:semiHidden/>
    <w:unhideWhenUsed/>
    <w:rsid w:val="004F0D64"/>
    <w:pPr>
      <w:spacing w:after="120"/>
      <w:ind w:left="283"/>
    </w:pPr>
  </w:style>
  <w:style w:type="character" w:customStyle="1" w:styleId="a2">
    <w:name w:val="Основной текст с отступом Знак"/>
    <w:basedOn w:val="DefaultParagraphFont"/>
    <w:link w:val="BodyTextIndent"/>
    <w:uiPriority w:val="99"/>
    <w:semiHidden/>
    <w:rsid w:val="004F0D64"/>
    <w:rPr>
      <w:rFonts w:ascii="Times New Roman" w:eastAsia="Times New Roman" w:hAnsi="Times New Roman" w:cs="Times New Roman"/>
      <w:sz w:val="24"/>
      <w:szCs w:val="24"/>
      <w:lang w:eastAsia="ru-RU"/>
    </w:rPr>
  </w:style>
  <w:style w:type="paragraph" w:styleId="Title">
    <w:name w:val="Title"/>
    <w:basedOn w:val="Normal"/>
    <w:next w:val="Normal"/>
    <w:link w:val="a3"/>
    <w:qFormat/>
    <w:rsid w:val="004F0D64"/>
    <w:pPr>
      <w:suppressAutoHyphens/>
      <w:ind w:firstLine="709"/>
      <w:jc w:val="center"/>
    </w:pPr>
    <w:rPr>
      <w:sz w:val="28"/>
      <w:szCs w:val="20"/>
      <w:lang w:eastAsia="ar-SA"/>
    </w:rPr>
  </w:style>
  <w:style w:type="character" w:customStyle="1" w:styleId="a3">
    <w:name w:val="Название Знак"/>
    <w:basedOn w:val="DefaultParagraphFont"/>
    <w:link w:val="Title"/>
    <w:rsid w:val="004F0D64"/>
    <w:rPr>
      <w:rFonts w:ascii="Times New Roman" w:eastAsia="Times New Roman" w:hAnsi="Times New Roman" w:cs="Times New Roman"/>
      <w:sz w:val="28"/>
      <w:szCs w:val="20"/>
      <w:lang w:eastAsia="ar-SA"/>
    </w:rPr>
  </w:style>
  <w:style w:type="paragraph" w:styleId="Subtitle">
    <w:name w:val="Subtitle"/>
    <w:basedOn w:val="Normal"/>
    <w:next w:val="Normal"/>
    <w:link w:val="a4"/>
    <w:uiPriority w:val="11"/>
    <w:qFormat/>
    <w:rsid w:val="004F0D64"/>
    <w:pPr>
      <w:numPr>
        <w:ilvl w:val="1"/>
      </w:numPr>
    </w:pPr>
    <w:rPr>
      <w:rFonts w:asciiTheme="majorHAnsi" w:eastAsiaTheme="majorEastAsia" w:hAnsiTheme="majorHAnsi" w:cstheme="majorBidi"/>
      <w:i/>
      <w:iCs/>
      <w:color w:val="5B9BD5" w:themeColor="accent1"/>
      <w:spacing w:val="15"/>
    </w:rPr>
  </w:style>
  <w:style w:type="character" w:customStyle="1" w:styleId="a4">
    <w:name w:val="Подзаголовок Знак"/>
    <w:basedOn w:val="DefaultParagraphFont"/>
    <w:link w:val="Subtitle"/>
    <w:uiPriority w:val="11"/>
    <w:rsid w:val="004F0D64"/>
    <w:rPr>
      <w:rFonts w:asciiTheme="majorHAnsi" w:eastAsiaTheme="majorEastAsia" w:hAnsiTheme="majorHAnsi" w:cstheme="majorBidi"/>
      <w:i/>
      <w:iCs/>
      <w:color w:val="5B9BD5" w:themeColor="accent1"/>
      <w:spacing w:val="15"/>
      <w:sz w:val="24"/>
      <w:szCs w:val="24"/>
      <w:lang w:eastAsia="ru-RU"/>
    </w:rPr>
  </w:style>
  <w:style w:type="paragraph" w:styleId="NormalWeb">
    <w:name w:val="Normal (Web)"/>
    <w:basedOn w:val="Normal"/>
    <w:uiPriority w:val="99"/>
    <w:unhideWhenUsed/>
    <w:rsid w:val="00F51E0F"/>
    <w:pPr>
      <w:spacing w:before="100" w:beforeAutospacing="1" w:after="100" w:afterAutospacing="1"/>
    </w:pPr>
  </w:style>
  <w:style w:type="character" w:customStyle="1" w:styleId="UnresolvedMention">
    <w:name w:val="Unresolved Mention"/>
    <w:basedOn w:val="DefaultParagraphFont"/>
    <w:uiPriority w:val="99"/>
    <w:semiHidden/>
    <w:unhideWhenUsed/>
    <w:rsid w:val="00680B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www.consultant.ru/document/cons_doc_LAW_327611/6765b28f29352ad96367b4bb0565cd7b4edbf745/" TargetMode="Externa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login.consultant.ru/link/?req=doc&amp;base=LAW&amp;n=523865&amp;dst=711&amp;field=134&amp;date=04.10.2026&amp;demo=2" TargetMode="External" /><Relationship Id="rId5" Type="http://schemas.openxmlformats.org/officeDocument/2006/relationships/hyperlink" Target="https://login.consultant.ru/link/?req=doc&amp;base=LAW&amp;n=506719&amp;dst=100085&amp;field=134&amp;date=04.10.2026&amp;demo=2" TargetMode="External" /><Relationship Id="rId6" Type="http://schemas.openxmlformats.org/officeDocument/2006/relationships/hyperlink" Target="https://login.consultant.ru/link/?req=doc&amp;base=LAW&amp;n=506719&amp;dst=100780&amp;field=134&amp;date=04.10.2026&amp;demo=2" TargetMode="External" /><Relationship Id="rId7" Type="http://schemas.openxmlformats.org/officeDocument/2006/relationships/hyperlink" Target="https://login.consultant.ru/link/?req=doc&amp;base=LAW&amp;n=506719&amp;dst=835&amp;field=134&amp;date=04.10.2026&amp;demo=2" TargetMode="External" /><Relationship Id="rId8" Type="http://schemas.openxmlformats.org/officeDocument/2006/relationships/hyperlink" Target="https://login.consultant.ru/link/?req=doc&amp;base=LAW&amp;n=506719&amp;dst=100752&amp;field=134&amp;date=04.10.2026&amp;demo=2" TargetMode="External" /><Relationship Id="rId9" Type="http://schemas.openxmlformats.org/officeDocument/2006/relationships/hyperlink" Target="https://msud.garant.ru/"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